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F1" w:rsidRPr="009D37F1" w:rsidRDefault="00DC47AA" w:rsidP="009D37F1">
      <w:pPr>
        <w:widowControl/>
        <w:suppressAutoHyphens/>
        <w:autoSpaceDE/>
        <w:adjustRightInd/>
        <w:ind w:firstLine="709"/>
        <w:jc w:val="right"/>
        <w:rPr>
          <w:rFonts w:eastAsia="Times New Roman"/>
          <w:bCs/>
          <w:sz w:val="24"/>
          <w:szCs w:val="24"/>
          <w:lang w:eastAsia="ar-SA"/>
        </w:rPr>
      </w:pPr>
      <w:r w:rsidRPr="009D37F1">
        <w:rPr>
          <w:rFonts w:eastAsia="Times New Roman"/>
          <w:bCs/>
          <w:sz w:val="24"/>
          <w:szCs w:val="24"/>
          <w:lang w:eastAsia="ar-SA"/>
        </w:rPr>
        <w:t xml:space="preserve">Приложение № </w:t>
      </w:r>
      <w:r w:rsidR="0024443C">
        <w:rPr>
          <w:rFonts w:eastAsia="Times New Roman"/>
          <w:bCs/>
          <w:sz w:val="24"/>
          <w:szCs w:val="24"/>
          <w:lang w:eastAsia="ar-SA"/>
        </w:rPr>
        <w:t>2</w:t>
      </w:r>
    </w:p>
    <w:p w:rsidR="009D37F1" w:rsidRPr="009D37F1" w:rsidRDefault="009D37F1" w:rsidP="009D37F1">
      <w:pPr>
        <w:tabs>
          <w:tab w:val="left" w:pos="2417"/>
        </w:tabs>
        <w:jc w:val="center"/>
        <w:rPr>
          <w:sz w:val="24"/>
          <w:szCs w:val="24"/>
        </w:rPr>
      </w:pPr>
      <w:r>
        <w:rPr>
          <w:rFonts w:eastAsia="Times New Roman"/>
          <w:bCs/>
          <w:sz w:val="24"/>
          <w:szCs w:val="24"/>
          <w:lang w:eastAsia="ar-SA"/>
        </w:rPr>
        <w:tab/>
      </w:r>
      <w:r>
        <w:rPr>
          <w:rFonts w:eastAsia="Times New Roman"/>
          <w:bCs/>
          <w:sz w:val="24"/>
          <w:szCs w:val="24"/>
          <w:lang w:eastAsia="ar-SA"/>
        </w:rPr>
        <w:tab/>
      </w:r>
      <w:r>
        <w:rPr>
          <w:rFonts w:eastAsia="Times New Roman"/>
          <w:bCs/>
          <w:sz w:val="24"/>
          <w:szCs w:val="24"/>
          <w:lang w:eastAsia="ar-SA"/>
        </w:rPr>
        <w:tab/>
      </w:r>
      <w:r>
        <w:rPr>
          <w:rFonts w:eastAsia="Times New Roman"/>
          <w:bCs/>
          <w:sz w:val="24"/>
          <w:szCs w:val="24"/>
          <w:lang w:eastAsia="ar-SA"/>
        </w:rPr>
        <w:tab/>
      </w:r>
      <w:r>
        <w:rPr>
          <w:rFonts w:eastAsia="Times New Roman"/>
          <w:bCs/>
          <w:sz w:val="24"/>
          <w:szCs w:val="24"/>
          <w:lang w:eastAsia="ar-SA"/>
        </w:rPr>
        <w:tab/>
      </w:r>
      <w:r>
        <w:rPr>
          <w:rFonts w:eastAsia="Times New Roman"/>
          <w:bCs/>
          <w:sz w:val="24"/>
          <w:szCs w:val="24"/>
          <w:lang w:eastAsia="ar-SA"/>
        </w:rPr>
        <w:tab/>
        <w:t>к п</w:t>
      </w:r>
      <w:r w:rsidR="002658D6">
        <w:rPr>
          <w:rFonts w:eastAsia="Times New Roman"/>
          <w:bCs/>
          <w:sz w:val="24"/>
          <w:szCs w:val="24"/>
          <w:lang w:eastAsia="ar-SA"/>
        </w:rPr>
        <w:t>риказу «</w:t>
      </w:r>
      <w:r w:rsidRPr="009D37F1">
        <w:rPr>
          <w:sz w:val="24"/>
          <w:szCs w:val="24"/>
        </w:rPr>
        <w:t xml:space="preserve">О тестировании сервиса </w:t>
      </w:r>
    </w:p>
    <w:p w:rsidR="009D37F1" w:rsidRPr="009D37F1" w:rsidRDefault="009D37F1" w:rsidP="009D37F1">
      <w:pPr>
        <w:tabs>
          <w:tab w:val="left" w:pos="2417"/>
        </w:tabs>
        <w:jc w:val="center"/>
        <w:rPr>
          <w:sz w:val="24"/>
          <w:szCs w:val="24"/>
        </w:rPr>
      </w:pPr>
      <w:r>
        <w:rPr>
          <w:sz w:val="24"/>
          <w:szCs w:val="24"/>
        </w:rPr>
        <w:tab/>
      </w:r>
      <w:r>
        <w:rPr>
          <w:sz w:val="24"/>
          <w:szCs w:val="24"/>
        </w:rPr>
        <w:tab/>
      </w:r>
      <w:r>
        <w:rPr>
          <w:sz w:val="24"/>
          <w:szCs w:val="24"/>
        </w:rPr>
        <w:tab/>
        <w:t xml:space="preserve">   </w:t>
      </w:r>
      <w:r w:rsidRPr="009D37F1">
        <w:rPr>
          <w:sz w:val="24"/>
          <w:szCs w:val="24"/>
        </w:rPr>
        <w:t xml:space="preserve">ЕРДБС «Нектар» </w:t>
      </w:r>
    </w:p>
    <w:p w:rsidR="009D37F1" w:rsidRDefault="009D37F1" w:rsidP="0024443C">
      <w:pPr>
        <w:tabs>
          <w:tab w:val="left" w:pos="2417"/>
        </w:tabs>
        <w:jc w:val="center"/>
        <w:rPr>
          <w:rFonts w:eastAsia="Times New Roman"/>
          <w:bCs/>
          <w:sz w:val="24"/>
          <w:szCs w:val="24"/>
          <w:lang w:eastAsia="ar-SA"/>
        </w:rPr>
      </w:pPr>
      <w:r>
        <w:rPr>
          <w:rFonts w:eastAsia="Times New Roman"/>
          <w:bCs/>
          <w:sz w:val="24"/>
          <w:szCs w:val="24"/>
          <w:lang w:eastAsia="ar-SA"/>
        </w:rPr>
        <w:tab/>
      </w:r>
      <w:r>
        <w:rPr>
          <w:rFonts w:eastAsia="Times New Roman"/>
          <w:bCs/>
          <w:sz w:val="24"/>
          <w:szCs w:val="24"/>
          <w:lang w:eastAsia="ar-SA"/>
        </w:rPr>
        <w:tab/>
      </w:r>
      <w:r>
        <w:rPr>
          <w:rFonts w:eastAsia="Times New Roman"/>
          <w:bCs/>
          <w:sz w:val="24"/>
          <w:szCs w:val="24"/>
          <w:lang w:eastAsia="ar-SA"/>
        </w:rPr>
        <w:tab/>
      </w:r>
      <w:r>
        <w:rPr>
          <w:rFonts w:eastAsia="Times New Roman"/>
          <w:bCs/>
          <w:sz w:val="24"/>
          <w:szCs w:val="24"/>
          <w:lang w:eastAsia="ar-SA"/>
        </w:rPr>
        <w:tab/>
      </w:r>
      <w:r>
        <w:rPr>
          <w:rFonts w:eastAsia="Times New Roman"/>
          <w:bCs/>
          <w:sz w:val="24"/>
          <w:szCs w:val="24"/>
          <w:lang w:eastAsia="ar-SA"/>
        </w:rPr>
        <w:tab/>
        <w:t xml:space="preserve">           </w:t>
      </w:r>
      <w:r w:rsidRPr="009D37F1">
        <w:rPr>
          <w:rFonts w:eastAsia="Times New Roman"/>
          <w:bCs/>
          <w:sz w:val="24"/>
          <w:szCs w:val="24"/>
          <w:lang w:eastAsia="ar-SA"/>
        </w:rPr>
        <w:t>№_____ от «____» _____</w:t>
      </w:r>
      <w:r>
        <w:rPr>
          <w:rFonts w:eastAsia="Times New Roman"/>
          <w:bCs/>
          <w:sz w:val="24"/>
          <w:szCs w:val="24"/>
          <w:lang w:eastAsia="ar-SA"/>
        </w:rPr>
        <w:t>__</w:t>
      </w:r>
      <w:r w:rsidRPr="009D37F1">
        <w:rPr>
          <w:rFonts w:eastAsia="Times New Roman"/>
          <w:bCs/>
          <w:sz w:val="24"/>
          <w:szCs w:val="24"/>
          <w:lang w:eastAsia="ar-SA"/>
        </w:rPr>
        <w:t>__20__г.</w:t>
      </w:r>
    </w:p>
    <w:p w:rsidR="001331F0" w:rsidRPr="009D37F1" w:rsidRDefault="001331F0" w:rsidP="009D37F1">
      <w:pPr>
        <w:tabs>
          <w:tab w:val="left" w:pos="2417"/>
        </w:tabs>
        <w:jc w:val="center"/>
        <w:rPr>
          <w:rFonts w:eastAsia="Times New Roman"/>
          <w:bCs/>
          <w:sz w:val="24"/>
          <w:szCs w:val="24"/>
          <w:lang w:eastAsia="ar-SA"/>
        </w:rPr>
      </w:pPr>
    </w:p>
    <w:p w:rsidR="001331F0" w:rsidRDefault="001331F0" w:rsidP="001331F0">
      <w:pPr>
        <w:pStyle w:val="11"/>
        <w:keepNext/>
        <w:keepLines/>
        <w:shd w:val="clear" w:color="auto" w:fill="auto"/>
        <w:tabs>
          <w:tab w:val="left" w:pos="4820"/>
          <w:tab w:val="left" w:pos="6521"/>
        </w:tabs>
        <w:spacing w:after="0" w:line="300" w:lineRule="exact"/>
        <w:ind w:left="57" w:firstLine="709"/>
        <w:jc w:val="center"/>
        <w:outlineLvl w:val="9"/>
        <w:rPr>
          <w:rFonts w:ascii="Times New Roman" w:hAnsi="Times New Roman" w:cs="Times New Roman"/>
          <w:sz w:val="24"/>
          <w:szCs w:val="24"/>
        </w:rPr>
      </w:pPr>
      <w:r>
        <w:rPr>
          <w:rFonts w:ascii="Times New Roman" w:hAnsi="Times New Roman" w:cs="Times New Roman"/>
          <w:sz w:val="24"/>
          <w:szCs w:val="24"/>
        </w:rPr>
        <w:t xml:space="preserve">               </w:t>
      </w:r>
      <w:r w:rsidR="0024443C">
        <w:rPr>
          <w:rFonts w:ascii="Times New Roman" w:hAnsi="Times New Roman" w:cs="Times New Roman"/>
          <w:sz w:val="24"/>
          <w:szCs w:val="24"/>
        </w:rPr>
        <w:t xml:space="preserve">                              </w:t>
      </w:r>
      <w:r>
        <w:rPr>
          <w:rFonts w:ascii="Times New Roman" w:hAnsi="Times New Roman" w:cs="Times New Roman"/>
          <w:sz w:val="24"/>
          <w:szCs w:val="24"/>
        </w:rPr>
        <w:t xml:space="preserve">     </w:t>
      </w:r>
      <w:r w:rsidR="0024443C">
        <w:rPr>
          <w:rFonts w:ascii="Times New Roman" w:hAnsi="Times New Roman" w:cs="Times New Roman"/>
          <w:sz w:val="24"/>
          <w:szCs w:val="24"/>
        </w:rPr>
        <w:t xml:space="preserve"> </w:t>
      </w:r>
      <w:r>
        <w:rPr>
          <w:rFonts w:ascii="Times New Roman" w:hAnsi="Times New Roman" w:cs="Times New Roman"/>
          <w:sz w:val="24"/>
          <w:szCs w:val="24"/>
        </w:rPr>
        <w:t>«УТВЕРЖД</w:t>
      </w:r>
      <w:r w:rsidR="0024443C">
        <w:rPr>
          <w:rFonts w:ascii="Times New Roman" w:hAnsi="Times New Roman" w:cs="Times New Roman"/>
          <w:sz w:val="24"/>
          <w:szCs w:val="24"/>
        </w:rPr>
        <w:t>ЕНО»</w:t>
      </w:r>
    </w:p>
    <w:p w:rsidR="001331F0" w:rsidRDefault="001331F0" w:rsidP="001331F0">
      <w:pPr>
        <w:pStyle w:val="11"/>
        <w:keepNext/>
        <w:keepLines/>
        <w:shd w:val="clear" w:color="auto" w:fill="auto"/>
        <w:tabs>
          <w:tab w:val="left" w:pos="4820"/>
        </w:tabs>
        <w:spacing w:after="0" w:line="300" w:lineRule="exact"/>
        <w:ind w:left="57" w:firstLine="709"/>
        <w:jc w:val="center"/>
        <w:outlineLvl w:val="9"/>
        <w:rPr>
          <w:rFonts w:ascii="Times New Roman" w:hAnsi="Times New Roman" w:cs="Times New Roman"/>
          <w:sz w:val="24"/>
          <w:szCs w:val="24"/>
        </w:rPr>
      </w:pPr>
      <w:r>
        <w:rPr>
          <w:rFonts w:ascii="Times New Roman" w:hAnsi="Times New Roman" w:cs="Times New Roman"/>
          <w:sz w:val="24"/>
          <w:szCs w:val="24"/>
        </w:rPr>
        <w:t xml:space="preserve">                                        </w:t>
      </w:r>
      <w:r w:rsidR="0024443C">
        <w:rPr>
          <w:rFonts w:ascii="Times New Roman" w:hAnsi="Times New Roman" w:cs="Times New Roman"/>
          <w:sz w:val="24"/>
          <w:szCs w:val="24"/>
        </w:rPr>
        <w:t xml:space="preserve">                                          приказом АО</w:t>
      </w:r>
      <w:proofErr w:type="gramStart"/>
      <w:r w:rsidR="0024443C">
        <w:rPr>
          <w:rFonts w:ascii="Times New Roman" w:hAnsi="Times New Roman" w:cs="Times New Roman"/>
          <w:sz w:val="24"/>
          <w:szCs w:val="24"/>
        </w:rPr>
        <w:t>«Б</w:t>
      </w:r>
      <w:proofErr w:type="gramEnd"/>
      <w:r w:rsidR="0024443C">
        <w:rPr>
          <w:rFonts w:ascii="Times New Roman" w:hAnsi="Times New Roman" w:cs="Times New Roman"/>
          <w:sz w:val="24"/>
          <w:szCs w:val="24"/>
        </w:rPr>
        <w:t>ашкирский регистр</w:t>
      </w:r>
    </w:p>
    <w:p w:rsidR="001331F0" w:rsidRDefault="001331F0" w:rsidP="001331F0">
      <w:pPr>
        <w:pStyle w:val="11"/>
        <w:keepNext/>
        <w:keepLines/>
        <w:shd w:val="clear" w:color="auto" w:fill="auto"/>
        <w:tabs>
          <w:tab w:val="left" w:pos="6521"/>
          <w:tab w:val="left" w:pos="11340"/>
        </w:tabs>
        <w:spacing w:after="0" w:line="300" w:lineRule="exact"/>
        <w:ind w:left="57" w:firstLine="709"/>
        <w:jc w:val="center"/>
        <w:outlineLvl w:val="9"/>
        <w:rPr>
          <w:rFonts w:ascii="Times New Roman" w:hAnsi="Times New Roman" w:cs="Times New Roman"/>
          <w:sz w:val="24"/>
          <w:szCs w:val="24"/>
        </w:rPr>
      </w:pPr>
      <w:r>
        <w:rPr>
          <w:rFonts w:ascii="Times New Roman" w:hAnsi="Times New Roman" w:cs="Times New Roman"/>
          <w:sz w:val="24"/>
          <w:szCs w:val="24"/>
        </w:rPr>
        <w:t xml:space="preserve">                          </w:t>
      </w:r>
      <w:r w:rsidR="0024443C">
        <w:rPr>
          <w:rFonts w:ascii="Times New Roman" w:hAnsi="Times New Roman" w:cs="Times New Roman"/>
          <w:sz w:val="24"/>
          <w:szCs w:val="24"/>
        </w:rPr>
        <w:t xml:space="preserve">                          </w:t>
      </w:r>
      <w:r>
        <w:rPr>
          <w:rFonts w:ascii="Times New Roman" w:hAnsi="Times New Roman" w:cs="Times New Roman"/>
          <w:sz w:val="24"/>
          <w:szCs w:val="24"/>
        </w:rPr>
        <w:t>социальных карт»</w:t>
      </w:r>
    </w:p>
    <w:p w:rsidR="001331F0" w:rsidRDefault="001331F0" w:rsidP="001331F0">
      <w:pPr>
        <w:pStyle w:val="11"/>
        <w:keepNext/>
        <w:keepLines/>
        <w:shd w:val="clear" w:color="auto" w:fill="auto"/>
        <w:spacing w:after="0" w:line="300" w:lineRule="exact"/>
        <w:ind w:left="57" w:firstLine="709"/>
        <w:jc w:val="both"/>
        <w:outlineLvl w:val="9"/>
        <w:rPr>
          <w:rFonts w:ascii="Times New Roman" w:hAnsi="Times New Roman" w:cs="Times New Roman"/>
          <w:sz w:val="24"/>
          <w:szCs w:val="24"/>
        </w:rPr>
      </w:pPr>
      <w:r>
        <w:rPr>
          <w:rFonts w:ascii="Times New Roman" w:hAnsi="Times New Roman" w:cs="Times New Roman"/>
          <w:sz w:val="24"/>
          <w:szCs w:val="24"/>
        </w:rPr>
        <w:t xml:space="preserve">                                                                  </w:t>
      </w:r>
      <w:r w:rsidR="0024443C">
        <w:rPr>
          <w:rFonts w:ascii="Times New Roman" w:hAnsi="Times New Roman" w:cs="Times New Roman"/>
          <w:sz w:val="24"/>
          <w:szCs w:val="24"/>
        </w:rPr>
        <w:t xml:space="preserve">                № ____ от </w:t>
      </w:r>
      <w:r>
        <w:rPr>
          <w:rFonts w:ascii="Times New Roman" w:hAnsi="Times New Roman" w:cs="Times New Roman"/>
          <w:sz w:val="24"/>
          <w:szCs w:val="24"/>
        </w:rPr>
        <w:t>«_</w:t>
      </w:r>
      <w:r w:rsidR="009C6B7C">
        <w:rPr>
          <w:rFonts w:ascii="Times New Roman" w:hAnsi="Times New Roman" w:cs="Times New Roman"/>
          <w:sz w:val="24"/>
          <w:szCs w:val="24"/>
        </w:rPr>
        <w:t>_</w:t>
      </w:r>
      <w:r>
        <w:rPr>
          <w:rFonts w:ascii="Times New Roman" w:hAnsi="Times New Roman" w:cs="Times New Roman"/>
          <w:sz w:val="24"/>
          <w:szCs w:val="24"/>
        </w:rPr>
        <w:t>__»______</w:t>
      </w:r>
      <w:r w:rsidR="0024443C">
        <w:rPr>
          <w:rFonts w:ascii="Times New Roman" w:hAnsi="Times New Roman" w:cs="Times New Roman"/>
          <w:sz w:val="24"/>
          <w:szCs w:val="24"/>
        </w:rPr>
        <w:t>_</w:t>
      </w:r>
      <w:r w:rsidR="009C6B7C">
        <w:rPr>
          <w:rFonts w:ascii="Times New Roman" w:hAnsi="Times New Roman" w:cs="Times New Roman"/>
          <w:sz w:val="24"/>
          <w:szCs w:val="24"/>
        </w:rPr>
        <w:t>__20__</w:t>
      </w:r>
      <w:r>
        <w:rPr>
          <w:rFonts w:ascii="Times New Roman" w:hAnsi="Times New Roman" w:cs="Times New Roman"/>
          <w:sz w:val="24"/>
          <w:szCs w:val="24"/>
        </w:rPr>
        <w:t xml:space="preserve"> г.</w:t>
      </w:r>
    </w:p>
    <w:p w:rsidR="009D37F1" w:rsidRDefault="009D37F1" w:rsidP="00C61CE2">
      <w:pPr>
        <w:widowControl/>
        <w:suppressAutoHyphens/>
        <w:autoSpaceDE/>
        <w:adjustRightInd/>
        <w:spacing w:line="300" w:lineRule="exact"/>
        <w:ind w:firstLine="709"/>
        <w:jc w:val="center"/>
        <w:rPr>
          <w:rFonts w:eastAsia="Times New Roman"/>
          <w:b/>
          <w:bCs/>
          <w:sz w:val="24"/>
          <w:szCs w:val="24"/>
          <w:lang w:eastAsia="ar-SA"/>
        </w:rPr>
      </w:pPr>
    </w:p>
    <w:p w:rsidR="0024443C" w:rsidRDefault="0024443C" w:rsidP="00C61CE2">
      <w:pPr>
        <w:widowControl/>
        <w:suppressAutoHyphens/>
        <w:autoSpaceDE/>
        <w:adjustRightInd/>
        <w:spacing w:line="300" w:lineRule="exact"/>
        <w:ind w:firstLine="709"/>
        <w:jc w:val="center"/>
        <w:rPr>
          <w:rFonts w:eastAsia="Times New Roman"/>
          <w:b/>
          <w:bCs/>
          <w:sz w:val="24"/>
          <w:szCs w:val="24"/>
          <w:lang w:eastAsia="ar-SA"/>
        </w:rPr>
      </w:pPr>
    </w:p>
    <w:p w:rsidR="00C61CE2" w:rsidRDefault="00C61CE2" w:rsidP="00C61CE2">
      <w:pPr>
        <w:widowControl/>
        <w:suppressAutoHyphens/>
        <w:autoSpaceDE/>
        <w:adjustRightInd/>
        <w:spacing w:line="300" w:lineRule="exact"/>
        <w:ind w:firstLine="709"/>
        <w:jc w:val="center"/>
        <w:rPr>
          <w:rFonts w:eastAsia="Times New Roman"/>
          <w:b/>
          <w:bCs/>
          <w:sz w:val="24"/>
          <w:szCs w:val="24"/>
          <w:lang w:eastAsia="ar-SA"/>
        </w:rPr>
      </w:pPr>
      <w:r>
        <w:rPr>
          <w:rFonts w:eastAsia="Times New Roman"/>
          <w:b/>
          <w:bCs/>
          <w:sz w:val="24"/>
          <w:szCs w:val="24"/>
          <w:lang w:eastAsia="ar-SA"/>
        </w:rPr>
        <w:t>ДОГОВОР</w:t>
      </w:r>
      <w:r w:rsidR="00C837A2">
        <w:rPr>
          <w:rFonts w:eastAsia="Times New Roman"/>
          <w:b/>
          <w:bCs/>
          <w:sz w:val="24"/>
          <w:szCs w:val="24"/>
          <w:lang w:eastAsia="ar-SA"/>
        </w:rPr>
        <w:t xml:space="preserve"> № </w:t>
      </w:r>
    </w:p>
    <w:p w:rsidR="00C61CE2" w:rsidRDefault="00C61CE2" w:rsidP="00C61CE2">
      <w:pPr>
        <w:widowControl/>
        <w:suppressAutoHyphens/>
        <w:autoSpaceDE/>
        <w:adjustRightInd/>
        <w:spacing w:line="300" w:lineRule="exact"/>
        <w:ind w:firstLine="709"/>
        <w:jc w:val="center"/>
        <w:rPr>
          <w:rFonts w:eastAsia="Times New Roman"/>
          <w:b/>
          <w:bCs/>
          <w:sz w:val="24"/>
          <w:szCs w:val="24"/>
          <w:lang w:eastAsia="ar-SA"/>
        </w:rPr>
      </w:pPr>
      <w:r>
        <w:rPr>
          <w:rFonts w:eastAsia="Times New Roman"/>
          <w:b/>
          <w:bCs/>
          <w:sz w:val="24"/>
          <w:szCs w:val="24"/>
          <w:lang w:eastAsia="ar-SA"/>
        </w:rPr>
        <w:t>присоединения торгово-сервисного предприятия</w:t>
      </w:r>
    </w:p>
    <w:p w:rsidR="00C61CE2" w:rsidRDefault="00C61CE2" w:rsidP="00C61CE2">
      <w:pPr>
        <w:widowControl/>
        <w:suppressAutoHyphens/>
        <w:autoSpaceDE/>
        <w:adjustRightInd/>
        <w:spacing w:line="300" w:lineRule="exact"/>
        <w:ind w:firstLine="709"/>
        <w:jc w:val="center"/>
        <w:rPr>
          <w:rFonts w:eastAsia="Times New Roman"/>
          <w:b/>
          <w:bCs/>
          <w:sz w:val="24"/>
          <w:szCs w:val="24"/>
          <w:lang w:eastAsia="ar-SA"/>
        </w:rPr>
      </w:pPr>
      <w:r>
        <w:rPr>
          <w:rFonts w:eastAsia="Times New Roman"/>
          <w:b/>
          <w:bCs/>
          <w:sz w:val="24"/>
          <w:szCs w:val="24"/>
          <w:lang w:eastAsia="ar-SA"/>
        </w:rPr>
        <w:t>к сервису ЕРДБС «Нектар»</w:t>
      </w:r>
    </w:p>
    <w:p w:rsidR="00C61CE2" w:rsidRDefault="00C61CE2" w:rsidP="00C61CE2">
      <w:pPr>
        <w:widowControl/>
        <w:autoSpaceDE/>
        <w:adjustRightInd/>
        <w:spacing w:line="300" w:lineRule="exact"/>
        <w:ind w:firstLine="709"/>
        <w:rPr>
          <w:rFonts w:eastAsia="Arial Unicode MS"/>
          <w:color w:val="000000"/>
          <w:sz w:val="24"/>
          <w:szCs w:val="24"/>
        </w:rPr>
      </w:pPr>
    </w:p>
    <w:tbl>
      <w:tblPr>
        <w:tblW w:w="0" w:type="auto"/>
        <w:tblLayout w:type="fixed"/>
        <w:tblLook w:val="04A0"/>
      </w:tblPr>
      <w:tblGrid>
        <w:gridCol w:w="4264"/>
        <w:gridCol w:w="5844"/>
      </w:tblGrid>
      <w:tr w:rsidR="00C61CE2" w:rsidTr="00C61CE2">
        <w:tc>
          <w:tcPr>
            <w:tcW w:w="4264" w:type="dxa"/>
            <w:hideMark/>
          </w:tcPr>
          <w:p w:rsidR="00C61CE2" w:rsidRDefault="00C61CE2">
            <w:pPr>
              <w:widowControl/>
              <w:autoSpaceDE/>
              <w:adjustRightInd/>
              <w:spacing w:line="300" w:lineRule="exact"/>
              <w:ind w:firstLine="709"/>
              <w:rPr>
                <w:rFonts w:eastAsia="Arial Unicode MS"/>
                <w:color w:val="000000"/>
                <w:sz w:val="24"/>
                <w:szCs w:val="24"/>
              </w:rPr>
            </w:pPr>
            <w:r>
              <w:rPr>
                <w:rFonts w:eastAsia="Arial Unicode MS"/>
                <w:color w:val="000000"/>
                <w:sz w:val="24"/>
                <w:szCs w:val="24"/>
              </w:rPr>
              <w:t>г. Уфа</w:t>
            </w:r>
          </w:p>
        </w:tc>
        <w:tc>
          <w:tcPr>
            <w:tcW w:w="5844" w:type="dxa"/>
            <w:hideMark/>
          </w:tcPr>
          <w:p w:rsidR="00C61CE2" w:rsidRDefault="00C61CE2" w:rsidP="00F9026E">
            <w:pPr>
              <w:widowControl/>
              <w:autoSpaceDE/>
              <w:adjustRightInd/>
              <w:spacing w:line="300" w:lineRule="exact"/>
              <w:ind w:firstLine="709"/>
              <w:rPr>
                <w:rFonts w:eastAsia="Arial Unicode MS"/>
                <w:color w:val="000000"/>
                <w:sz w:val="24"/>
                <w:szCs w:val="24"/>
              </w:rPr>
            </w:pPr>
            <w:r>
              <w:rPr>
                <w:rFonts w:eastAsia="Arial Unicode MS"/>
                <w:color w:val="000000"/>
                <w:sz w:val="24"/>
                <w:szCs w:val="24"/>
                <w:lang w:val="en-US"/>
              </w:rPr>
              <w:t xml:space="preserve">                               </w:t>
            </w:r>
            <w:r>
              <w:rPr>
                <w:rFonts w:eastAsia="Arial Unicode MS"/>
                <w:color w:val="000000"/>
                <w:sz w:val="24"/>
                <w:szCs w:val="24"/>
              </w:rPr>
              <w:t>«</w:t>
            </w:r>
            <w:r w:rsidR="00F9026E">
              <w:rPr>
                <w:rFonts w:eastAsia="Arial Unicode MS"/>
                <w:color w:val="000000"/>
                <w:sz w:val="24"/>
                <w:szCs w:val="24"/>
              </w:rPr>
              <w:t>___</w:t>
            </w:r>
            <w:r>
              <w:rPr>
                <w:rFonts w:eastAsia="Arial Unicode MS"/>
                <w:color w:val="000000"/>
                <w:sz w:val="24"/>
                <w:szCs w:val="24"/>
              </w:rPr>
              <w:t>»</w:t>
            </w:r>
            <w:r w:rsidR="00F9026E">
              <w:rPr>
                <w:rFonts w:eastAsia="Arial Unicode MS"/>
                <w:color w:val="000000"/>
                <w:sz w:val="24"/>
                <w:szCs w:val="24"/>
              </w:rPr>
              <w:t xml:space="preserve"> _________</w:t>
            </w:r>
            <w:r>
              <w:rPr>
                <w:rFonts w:eastAsia="Arial Unicode MS"/>
                <w:color w:val="000000"/>
                <w:sz w:val="24"/>
                <w:szCs w:val="24"/>
              </w:rPr>
              <w:t xml:space="preserve"> 201</w:t>
            </w:r>
            <w:r w:rsidR="00A50767">
              <w:rPr>
                <w:rFonts w:eastAsia="Arial Unicode MS"/>
                <w:color w:val="000000"/>
                <w:sz w:val="24"/>
                <w:szCs w:val="24"/>
              </w:rPr>
              <w:t>8</w:t>
            </w:r>
            <w:r>
              <w:rPr>
                <w:rFonts w:eastAsia="Arial Unicode MS"/>
                <w:color w:val="000000"/>
                <w:sz w:val="24"/>
                <w:szCs w:val="24"/>
              </w:rPr>
              <w:t>г.</w:t>
            </w:r>
          </w:p>
        </w:tc>
      </w:tr>
    </w:tbl>
    <w:p w:rsidR="00C61CE2" w:rsidRDefault="00C61CE2" w:rsidP="00C61CE2">
      <w:pPr>
        <w:widowControl/>
        <w:shd w:val="clear" w:color="auto" w:fill="FFFFFF"/>
        <w:tabs>
          <w:tab w:val="left" w:pos="142"/>
        </w:tabs>
        <w:autoSpaceDE/>
        <w:adjustRightInd/>
        <w:spacing w:after="180" w:line="300" w:lineRule="exact"/>
        <w:ind w:right="20" w:firstLine="709"/>
        <w:jc w:val="both"/>
        <w:rPr>
          <w:rFonts w:eastAsia="Arial"/>
          <w:color w:val="000000"/>
          <w:sz w:val="24"/>
          <w:szCs w:val="24"/>
        </w:rPr>
      </w:pPr>
      <w:proofErr w:type="gramStart"/>
      <w:r>
        <w:rPr>
          <w:rFonts w:eastAsia="Arial"/>
          <w:color w:val="000000"/>
          <w:sz w:val="24"/>
          <w:szCs w:val="24"/>
        </w:rPr>
        <w:t>Акционерное общество «Башкирский регистр социальных карт»,</w:t>
      </w:r>
      <w:r w:rsidR="002364DA" w:rsidRPr="002364DA">
        <w:rPr>
          <w:rFonts w:eastAsia="Arial"/>
          <w:color w:val="000000"/>
          <w:sz w:val="24"/>
          <w:szCs w:val="24"/>
        </w:rPr>
        <w:t xml:space="preserve"> </w:t>
      </w:r>
      <w:r w:rsidR="002364DA">
        <w:rPr>
          <w:rFonts w:eastAsia="Arial"/>
          <w:color w:val="000000"/>
          <w:sz w:val="24"/>
          <w:szCs w:val="24"/>
        </w:rPr>
        <w:t xml:space="preserve">именуемое в дальнейшем </w:t>
      </w:r>
      <w:r w:rsidR="002364DA">
        <w:rPr>
          <w:rFonts w:eastAsia="Arial"/>
          <w:b/>
          <w:color w:val="000000"/>
          <w:sz w:val="24"/>
          <w:szCs w:val="24"/>
        </w:rPr>
        <w:t>Оператор,</w:t>
      </w:r>
      <w:r>
        <w:rPr>
          <w:rFonts w:eastAsia="Arial"/>
          <w:color w:val="000000"/>
          <w:sz w:val="24"/>
          <w:szCs w:val="24"/>
        </w:rPr>
        <w:t xml:space="preserve"> в лице Генерального директора Гусева Александра Михайловича,</w:t>
      </w:r>
      <w:r w:rsidR="00756435" w:rsidRPr="00756435">
        <w:rPr>
          <w:rFonts w:eastAsia="Arial"/>
          <w:color w:val="000000"/>
          <w:sz w:val="24"/>
          <w:szCs w:val="24"/>
        </w:rPr>
        <w:t xml:space="preserve"> </w:t>
      </w:r>
      <w:r w:rsidR="00756435">
        <w:rPr>
          <w:rFonts w:eastAsia="Arial"/>
          <w:color w:val="000000"/>
          <w:sz w:val="24"/>
          <w:szCs w:val="24"/>
        </w:rPr>
        <w:t>действующего на основании Устава, с одной стороны,</w:t>
      </w:r>
      <w:r w:rsidR="00A075DA">
        <w:rPr>
          <w:rFonts w:eastAsia="Arial"/>
          <w:color w:val="000000"/>
          <w:sz w:val="24"/>
          <w:szCs w:val="24"/>
        </w:rPr>
        <w:t xml:space="preserve"> и ______________________________</w:t>
      </w:r>
      <w:r w:rsidR="00F9026E">
        <w:rPr>
          <w:rFonts w:eastAsia="Arial"/>
          <w:color w:val="000000"/>
          <w:sz w:val="24"/>
          <w:szCs w:val="24"/>
        </w:rPr>
        <w:t xml:space="preserve">, </w:t>
      </w:r>
      <w:r w:rsidR="00682F9B">
        <w:rPr>
          <w:rFonts w:eastAsia="Arial"/>
          <w:color w:val="000000"/>
          <w:sz w:val="24"/>
          <w:szCs w:val="24"/>
        </w:rPr>
        <w:t>име</w:t>
      </w:r>
      <w:r w:rsidR="00A075DA">
        <w:rPr>
          <w:rFonts w:eastAsia="Arial"/>
          <w:color w:val="000000"/>
          <w:sz w:val="24"/>
          <w:szCs w:val="24"/>
        </w:rPr>
        <w:t xml:space="preserve">нуемое </w:t>
      </w:r>
      <w:r w:rsidR="00682F9B">
        <w:rPr>
          <w:rFonts w:eastAsia="Arial"/>
          <w:color w:val="000000"/>
          <w:sz w:val="24"/>
          <w:szCs w:val="24"/>
        </w:rPr>
        <w:t xml:space="preserve">в дальнейшем </w:t>
      </w:r>
      <w:r w:rsidR="00682F9B">
        <w:rPr>
          <w:rFonts w:eastAsia="Arial"/>
          <w:b/>
          <w:color w:val="000000"/>
          <w:sz w:val="24"/>
          <w:szCs w:val="24"/>
        </w:rPr>
        <w:t>Торгово-сервисное предприятие (ТСП)</w:t>
      </w:r>
      <w:r w:rsidR="00A075DA">
        <w:rPr>
          <w:rFonts w:eastAsia="Arial"/>
          <w:b/>
          <w:color w:val="000000"/>
          <w:sz w:val="24"/>
          <w:szCs w:val="24"/>
        </w:rPr>
        <w:t xml:space="preserve">, </w:t>
      </w:r>
      <w:r w:rsidR="00A075DA" w:rsidRPr="004A5ED1">
        <w:rPr>
          <w:rFonts w:eastAsia="Arial"/>
          <w:color w:val="000000"/>
          <w:sz w:val="24"/>
          <w:szCs w:val="24"/>
        </w:rPr>
        <w:t>в лице ________________________,</w:t>
      </w:r>
      <w:r w:rsidR="00A075DA">
        <w:rPr>
          <w:rFonts w:eastAsia="Arial"/>
          <w:b/>
          <w:color w:val="000000"/>
          <w:sz w:val="24"/>
          <w:szCs w:val="24"/>
        </w:rPr>
        <w:t xml:space="preserve"> </w:t>
      </w:r>
      <w:r w:rsidR="00A075DA" w:rsidRPr="00F9026E">
        <w:rPr>
          <w:rFonts w:eastAsia="Arial"/>
          <w:color w:val="000000"/>
          <w:sz w:val="24"/>
          <w:szCs w:val="24"/>
        </w:rPr>
        <w:t>действующего</w:t>
      </w:r>
      <w:r>
        <w:rPr>
          <w:rFonts w:eastAsia="Arial"/>
          <w:color w:val="000000"/>
          <w:sz w:val="24"/>
          <w:szCs w:val="24"/>
        </w:rPr>
        <w:t xml:space="preserve"> </w:t>
      </w:r>
      <w:r w:rsidR="00A075DA">
        <w:rPr>
          <w:rFonts w:eastAsia="Arial"/>
          <w:color w:val="000000"/>
          <w:sz w:val="24"/>
          <w:szCs w:val="24"/>
        </w:rPr>
        <w:t xml:space="preserve">на основании ___________, </w:t>
      </w:r>
      <w:r>
        <w:rPr>
          <w:rFonts w:eastAsia="Arial"/>
          <w:color w:val="000000"/>
          <w:sz w:val="24"/>
          <w:szCs w:val="24"/>
        </w:rPr>
        <w:t>с другой стороны, вместе либо по отдельности именуемые «Стороны» либо «Сторона» соответственно, заключили настоящий договор (далее по тексту – «Договор») о нижеследующем:</w:t>
      </w:r>
      <w:proofErr w:type="gramEnd"/>
    </w:p>
    <w:p w:rsidR="00C61CE2" w:rsidRDefault="00C61CE2" w:rsidP="00C61CE2">
      <w:pPr>
        <w:keepNext/>
        <w:keepLines/>
        <w:widowControl/>
        <w:numPr>
          <w:ilvl w:val="0"/>
          <w:numId w:val="1"/>
        </w:numPr>
        <w:tabs>
          <w:tab w:val="left" w:pos="1003"/>
        </w:tabs>
        <w:autoSpaceDE/>
        <w:adjustRightInd/>
        <w:spacing w:line="300" w:lineRule="exact"/>
        <w:ind w:firstLine="709"/>
        <w:jc w:val="both"/>
        <w:outlineLvl w:val="0"/>
        <w:rPr>
          <w:rFonts w:eastAsia="Arial"/>
          <w:b/>
          <w:bCs/>
          <w:color w:val="000000"/>
          <w:sz w:val="24"/>
          <w:szCs w:val="24"/>
        </w:rPr>
      </w:pPr>
      <w:bookmarkStart w:id="0" w:name="bookmark3"/>
      <w:bookmarkStart w:id="1" w:name="bookmark4"/>
      <w:r>
        <w:rPr>
          <w:rFonts w:eastAsia="Arial"/>
          <w:b/>
          <w:bCs/>
          <w:color w:val="000000"/>
          <w:sz w:val="24"/>
          <w:szCs w:val="24"/>
        </w:rPr>
        <w:t>ТЕРМИНЫ И ОПРЕДЕЛЕНИЯ</w:t>
      </w:r>
      <w:bookmarkEnd w:id="0"/>
    </w:p>
    <w:p w:rsidR="00D14D89" w:rsidRPr="00D14D89" w:rsidRDefault="00D14D89" w:rsidP="00D14D89">
      <w:pPr>
        <w:widowControl/>
        <w:numPr>
          <w:ilvl w:val="1"/>
          <w:numId w:val="1"/>
        </w:numPr>
        <w:tabs>
          <w:tab w:val="left" w:pos="1297"/>
          <w:tab w:val="left" w:pos="1436"/>
        </w:tabs>
        <w:autoSpaceDE/>
        <w:adjustRightInd/>
        <w:spacing w:line="300" w:lineRule="exact"/>
        <w:ind w:right="20" w:firstLine="720"/>
        <w:jc w:val="both"/>
        <w:rPr>
          <w:rFonts w:eastAsia="Arial"/>
          <w:color w:val="000000"/>
          <w:sz w:val="24"/>
          <w:szCs w:val="24"/>
        </w:rPr>
      </w:pPr>
      <w:r w:rsidRPr="00D14D89">
        <w:rPr>
          <w:rFonts w:eastAsia="Arial"/>
          <w:b/>
          <w:bCs/>
          <w:color w:val="000000"/>
          <w:sz w:val="24"/>
          <w:szCs w:val="24"/>
        </w:rPr>
        <w:t>Администрирование Бонусного счета Покупателя</w:t>
      </w:r>
      <w:r w:rsidR="00052F3B">
        <w:rPr>
          <w:rFonts w:eastAsia="Arial"/>
          <w:b/>
          <w:bCs/>
          <w:color w:val="000000"/>
          <w:sz w:val="24"/>
          <w:szCs w:val="24"/>
        </w:rPr>
        <w:t xml:space="preserve"> </w:t>
      </w:r>
      <w:r w:rsidRPr="00D14D89">
        <w:rPr>
          <w:rFonts w:eastAsia="Arial"/>
          <w:b/>
          <w:bCs/>
          <w:color w:val="000000"/>
          <w:sz w:val="24"/>
          <w:szCs w:val="24"/>
        </w:rPr>
        <w:t>-</w:t>
      </w:r>
      <w:r w:rsidRPr="00D14D89">
        <w:rPr>
          <w:rFonts w:eastAsia="Arial"/>
          <w:color w:val="000000"/>
          <w:sz w:val="24"/>
          <w:szCs w:val="24"/>
        </w:rPr>
        <w:t xml:space="preserve"> действия Оператора по контролю процесса Начисления/Списания Бонусов, изменения баланса (остатка) Бонусов на Бонусном счете Покупателя</w:t>
      </w:r>
      <w:r>
        <w:rPr>
          <w:rFonts w:eastAsia="Arial"/>
          <w:color w:val="000000"/>
          <w:sz w:val="24"/>
          <w:szCs w:val="24"/>
        </w:rPr>
        <w:t xml:space="preserve"> </w:t>
      </w:r>
      <w:r w:rsidRPr="00D14D89">
        <w:rPr>
          <w:rFonts w:eastAsia="Arial"/>
          <w:color w:val="000000"/>
          <w:sz w:val="24"/>
          <w:szCs w:val="24"/>
        </w:rPr>
        <w:t xml:space="preserve">и его отражение (баланса) в Личном кабинете. </w:t>
      </w:r>
    </w:p>
    <w:p w:rsidR="00C61CE2" w:rsidRPr="00D14D89" w:rsidRDefault="00C61CE2" w:rsidP="00C61CE2">
      <w:pPr>
        <w:widowControl/>
        <w:numPr>
          <w:ilvl w:val="1"/>
          <w:numId w:val="1"/>
        </w:numPr>
        <w:tabs>
          <w:tab w:val="left" w:pos="1297"/>
          <w:tab w:val="left" w:pos="1455"/>
        </w:tabs>
        <w:autoSpaceDE/>
        <w:adjustRightInd/>
        <w:spacing w:line="300" w:lineRule="exact"/>
        <w:ind w:right="20" w:firstLine="720"/>
        <w:jc w:val="both"/>
        <w:rPr>
          <w:rFonts w:eastAsia="Arial"/>
          <w:color w:val="000000"/>
          <w:sz w:val="24"/>
          <w:szCs w:val="24"/>
        </w:rPr>
      </w:pPr>
      <w:r w:rsidRPr="00D14D89">
        <w:rPr>
          <w:rFonts w:eastAsia="Arial"/>
          <w:b/>
          <w:bCs/>
          <w:color w:val="000000"/>
          <w:sz w:val="24"/>
          <w:szCs w:val="24"/>
        </w:rPr>
        <w:t>Банковская карта</w:t>
      </w:r>
      <w:r w:rsidRPr="00D14D89">
        <w:rPr>
          <w:rFonts w:eastAsia="Arial"/>
          <w:color w:val="000000"/>
          <w:sz w:val="24"/>
          <w:szCs w:val="24"/>
        </w:rPr>
        <w:t xml:space="preserve"> </w:t>
      </w:r>
      <w:r w:rsidRPr="00D14D89">
        <w:rPr>
          <w:rFonts w:eastAsia="Arial"/>
          <w:b/>
          <w:color w:val="000000"/>
          <w:sz w:val="24"/>
          <w:szCs w:val="24"/>
        </w:rPr>
        <w:t>(Карта)</w:t>
      </w:r>
      <w:r w:rsidRPr="00D14D89">
        <w:rPr>
          <w:rFonts w:eastAsia="Arial"/>
          <w:color w:val="000000"/>
          <w:sz w:val="24"/>
          <w:szCs w:val="24"/>
        </w:rPr>
        <w:t xml:space="preserve"> - электронное средство платежа, эмитированное Эмитентом и предназначенное для совершения Покупателем операций с денежными средствами Покупателя, находящимися на банковском счете, открытом у Эмитента, в соответствии с договором банковского счета, заключенным между Покупателем и Эмитентом на обслуживание банковских карт, а также инструмент, используемый Покупателем для реализации им прав и (или) исполнения обязанностей, предусмотренных Офертой Оператора.</w:t>
      </w:r>
    </w:p>
    <w:p w:rsidR="00C61CE2" w:rsidRDefault="00C61CE2" w:rsidP="00C61CE2">
      <w:pPr>
        <w:widowControl/>
        <w:numPr>
          <w:ilvl w:val="1"/>
          <w:numId w:val="1"/>
        </w:numPr>
        <w:tabs>
          <w:tab w:val="left" w:pos="1431"/>
        </w:tabs>
        <w:autoSpaceDE/>
        <w:adjustRightInd/>
        <w:spacing w:line="300" w:lineRule="exact"/>
        <w:ind w:right="20" w:firstLine="709"/>
        <w:jc w:val="both"/>
        <w:rPr>
          <w:rFonts w:eastAsia="Arial"/>
          <w:color w:val="000000"/>
          <w:sz w:val="24"/>
          <w:szCs w:val="24"/>
        </w:rPr>
      </w:pPr>
      <w:r>
        <w:rPr>
          <w:rFonts w:eastAsia="Arial"/>
          <w:b/>
          <w:bCs/>
          <w:color w:val="000000"/>
          <w:sz w:val="24"/>
          <w:szCs w:val="24"/>
        </w:rPr>
        <w:t>Банк-Эмитент, Эмитент</w:t>
      </w:r>
      <w:r>
        <w:rPr>
          <w:rFonts w:eastAsia="Arial"/>
          <w:color w:val="000000"/>
          <w:sz w:val="24"/>
          <w:szCs w:val="24"/>
        </w:rPr>
        <w:t xml:space="preserve"> - банк, осуществляющий деятельность по выпуску Банковских карт на законных основаниях.</w:t>
      </w:r>
    </w:p>
    <w:p w:rsidR="00C61CE2" w:rsidRDefault="00C61CE2" w:rsidP="00C61CE2">
      <w:pPr>
        <w:widowControl/>
        <w:numPr>
          <w:ilvl w:val="1"/>
          <w:numId w:val="1"/>
        </w:numPr>
        <w:tabs>
          <w:tab w:val="left" w:pos="1306"/>
        </w:tabs>
        <w:autoSpaceDE/>
        <w:adjustRightInd/>
        <w:spacing w:line="300" w:lineRule="exact"/>
        <w:ind w:right="20" w:firstLine="709"/>
        <w:jc w:val="both"/>
        <w:rPr>
          <w:rFonts w:eastAsia="Arial"/>
          <w:color w:val="000000"/>
          <w:sz w:val="24"/>
          <w:szCs w:val="24"/>
        </w:rPr>
      </w:pPr>
      <w:proofErr w:type="spellStart"/>
      <w:r>
        <w:rPr>
          <w:rFonts w:eastAsia="Arial"/>
          <w:b/>
          <w:bCs/>
          <w:color w:val="000000"/>
          <w:sz w:val="24"/>
          <w:szCs w:val="24"/>
        </w:rPr>
        <w:t>Банк-Эквайрер</w:t>
      </w:r>
      <w:proofErr w:type="spellEnd"/>
      <w:r>
        <w:rPr>
          <w:rFonts w:eastAsia="Arial"/>
          <w:b/>
          <w:bCs/>
          <w:color w:val="000000"/>
          <w:sz w:val="24"/>
          <w:szCs w:val="24"/>
        </w:rPr>
        <w:t xml:space="preserve">, </w:t>
      </w:r>
      <w:proofErr w:type="spellStart"/>
      <w:r>
        <w:rPr>
          <w:rFonts w:eastAsia="Arial"/>
          <w:b/>
          <w:bCs/>
          <w:color w:val="000000"/>
          <w:sz w:val="24"/>
          <w:szCs w:val="24"/>
        </w:rPr>
        <w:t>Эквайрер</w:t>
      </w:r>
      <w:proofErr w:type="spellEnd"/>
      <w:r>
        <w:rPr>
          <w:rFonts w:eastAsia="Arial"/>
          <w:color w:val="000000"/>
          <w:sz w:val="24"/>
          <w:szCs w:val="24"/>
        </w:rPr>
        <w:t xml:space="preserve"> - банк, обеспечивающий на основании договора (далее - Договор </w:t>
      </w:r>
      <w:proofErr w:type="spellStart"/>
      <w:r>
        <w:rPr>
          <w:rFonts w:eastAsia="Arial"/>
          <w:color w:val="000000"/>
          <w:sz w:val="24"/>
          <w:szCs w:val="24"/>
        </w:rPr>
        <w:t>эквайринга</w:t>
      </w:r>
      <w:proofErr w:type="spellEnd"/>
      <w:r>
        <w:rPr>
          <w:rFonts w:eastAsia="Arial"/>
          <w:color w:val="000000"/>
          <w:sz w:val="24"/>
          <w:szCs w:val="24"/>
        </w:rPr>
        <w:t xml:space="preserve">) возможность приема юридическими лицами/индивидуальными предпринимателями платежей за реализованные товары/работы/услуги с использованием Банковских карт и </w:t>
      </w:r>
      <w:r>
        <w:rPr>
          <w:rFonts w:eastAsia="Arial"/>
          <w:color w:val="000000"/>
          <w:sz w:val="24"/>
          <w:szCs w:val="24"/>
          <w:lang w:val="en-US"/>
        </w:rPr>
        <w:t>POS</w:t>
      </w:r>
      <w:r>
        <w:rPr>
          <w:rFonts w:eastAsia="Arial"/>
          <w:color w:val="000000"/>
          <w:sz w:val="24"/>
          <w:szCs w:val="24"/>
        </w:rPr>
        <w:t xml:space="preserve">-терминалов, являющийся партнером Оператора. </w:t>
      </w:r>
    </w:p>
    <w:p w:rsidR="004A62ED" w:rsidRPr="00052F3B" w:rsidRDefault="00C61CE2">
      <w:pPr>
        <w:widowControl/>
        <w:numPr>
          <w:ilvl w:val="1"/>
          <w:numId w:val="1"/>
        </w:numPr>
        <w:tabs>
          <w:tab w:val="left" w:pos="1215"/>
          <w:tab w:val="left" w:pos="1306"/>
        </w:tabs>
        <w:autoSpaceDE/>
        <w:adjustRightInd/>
        <w:spacing w:line="300" w:lineRule="exact"/>
        <w:ind w:right="20" w:firstLine="709"/>
        <w:jc w:val="both"/>
        <w:rPr>
          <w:rFonts w:eastAsia="Arial"/>
          <w:sz w:val="24"/>
          <w:szCs w:val="24"/>
        </w:rPr>
      </w:pPr>
      <w:r w:rsidRPr="00D14D89">
        <w:rPr>
          <w:rFonts w:eastAsia="Arial"/>
          <w:b/>
          <w:bCs/>
          <w:color w:val="000000"/>
          <w:sz w:val="24"/>
          <w:szCs w:val="24"/>
        </w:rPr>
        <w:t>Бонус</w:t>
      </w:r>
      <w:r w:rsidRPr="00D14D89">
        <w:rPr>
          <w:rFonts w:eastAsia="Arial"/>
          <w:color w:val="000000"/>
          <w:sz w:val="24"/>
          <w:szCs w:val="24"/>
        </w:rPr>
        <w:t xml:space="preserve"> - </w:t>
      </w:r>
      <w:r w:rsidR="00D14D89" w:rsidRPr="00052F3B">
        <w:rPr>
          <w:rFonts w:eastAsia="Arial"/>
          <w:sz w:val="24"/>
          <w:szCs w:val="24"/>
        </w:rPr>
        <w:t>виртуальная условная учетная единица, начисляемая на Бонусный счет Покупателя за покупку Товаров, совершаемую</w:t>
      </w:r>
      <w:r w:rsidR="005B4BC3" w:rsidRPr="00052F3B">
        <w:rPr>
          <w:rFonts w:eastAsia="Arial"/>
          <w:sz w:val="24"/>
          <w:szCs w:val="24"/>
        </w:rPr>
        <w:t xml:space="preserve"> Покупателем в ТСП на определенных ТСП условиях. Бонус дает Покупателю право на получение Скидки со следующей покупки Товара у ТСП, путем обмена Бонусов на Скидки Бонусы используются только в учетных целях, не являются и не могут являться средством платежа, каким-либо видом валюты или ценной бумагой, не могут быть обналичены, подарены третьим лицам или переданы по наследству.</w:t>
      </w:r>
    </w:p>
    <w:p w:rsidR="004A62ED" w:rsidRDefault="00C61CE2">
      <w:pPr>
        <w:widowControl/>
        <w:numPr>
          <w:ilvl w:val="1"/>
          <w:numId w:val="1"/>
        </w:numPr>
        <w:tabs>
          <w:tab w:val="left" w:pos="1306"/>
        </w:tabs>
        <w:autoSpaceDE/>
        <w:adjustRightInd/>
        <w:spacing w:line="300" w:lineRule="exact"/>
        <w:ind w:right="20" w:firstLine="709"/>
        <w:jc w:val="both"/>
        <w:rPr>
          <w:rFonts w:eastAsia="Arial"/>
          <w:color w:val="000000"/>
          <w:sz w:val="24"/>
          <w:szCs w:val="24"/>
        </w:rPr>
      </w:pPr>
      <w:r w:rsidRPr="00D14D89">
        <w:rPr>
          <w:rFonts w:eastAsia="Arial"/>
          <w:b/>
          <w:bCs/>
          <w:color w:val="000000"/>
          <w:sz w:val="24"/>
          <w:szCs w:val="24"/>
        </w:rPr>
        <w:t>Бонусный счет Покупателя (Счет Покупателя)</w:t>
      </w:r>
      <w:r w:rsidRPr="001E0082">
        <w:rPr>
          <w:rFonts w:eastAsia="Arial"/>
          <w:color w:val="000000"/>
          <w:sz w:val="24"/>
          <w:szCs w:val="24"/>
        </w:rPr>
        <w:t xml:space="preserve"> — </w:t>
      </w:r>
      <w:r w:rsidR="00D14D89" w:rsidRPr="001E0082">
        <w:rPr>
          <w:rFonts w:eastAsia="Arial"/>
          <w:color w:val="000000"/>
          <w:sz w:val="24"/>
          <w:szCs w:val="24"/>
        </w:rPr>
        <w:t xml:space="preserve">совокупность учетных и информационных данных </w:t>
      </w:r>
      <w:r w:rsidR="00D14D89" w:rsidRPr="009B2101">
        <w:rPr>
          <w:rFonts w:eastAsia="Arial"/>
          <w:color w:val="000000"/>
          <w:sz w:val="24"/>
          <w:szCs w:val="24"/>
        </w:rPr>
        <w:t>о Покупателе</w:t>
      </w:r>
      <w:r w:rsidR="00D14D89" w:rsidRPr="00114BB1">
        <w:rPr>
          <w:rFonts w:eastAsia="Arial"/>
          <w:color w:val="000000"/>
          <w:sz w:val="24"/>
          <w:szCs w:val="24"/>
        </w:rPr>
        <w:t xml:space="preserve"> в Системе, </w:t>
      </w:r>
      <w:r w:rsidR="005B4BC3">
        <w:rPr>
          <w:rFonts w:eastAsia="Arial"/>
          <w:color w:val="000000"/>
          <w:sz w:val="24"/>
          <w:szCs w:val="24"/>
        </w:rPr>
        <w:t>необходимых для учета количества начисленных и использованных Бонусов и текущем балансе. Бонусный счет Покупателя не является банковским счетом.</w:t>
      </w:r>
    </w:p>
    <w:p w:rsidR="00C61CE2" w:rsidRPr="00D14D89" w:rsidRDefault="00C61CE2" w:rsidP="00C61CE2">
      <w:pPr>
        <w:widowControl/>
        <w:numPr>
          <w:ilvl w:val="1"/>
          <w:numId w:val="1"/>
        </w:numPr>
        <w:tabs>
          <w:tab w:val="left" w:pos="1306"/>
        </w:tabs>
        <w:autoSpaceDE/>
        <w:adjustRightInd/>
        <w:spacing w:line="300" w:lineRule="exact"/>
        <w:ind w:right="20" w:firstLine="709"/>
        <w:jc w:val="both"/>
        <w:rPr>
          <w:rFonts w:eastAsia="Arial"/>
          <w:color w:val="000000"/>
          <w:sz w:val="24"/>
          <w:szCs w:val="24"/>
        </w:rPr>
      </w:pPr>
      <w:proofErr w:type="spellStart"/>
      <w:r w:rsidRPr="00D14D89">
        <w:rPr>
          <w:rFonts w:eastAsia="Arial"/>
          <w:b/>
          <w:bCs/>
          <w:color w:val="000000"/>
          <w:sz w:val="24"/>
          <w:szCs w:val="24"/>
        </w:rPr>
        <w:t>Договор-эквайринга</w:t>
      </w:r>
      <w:proofErr w:type="spellEnd"/>
      <w:r w:rsidRPr="00D14D89">
        <w:rPr>
          <w:rFonts w:eastAsia="Arial"/>
          <w:color w:val="000000"/>
          <w:sz w:val="24"/>
          <w:szCs w:val="24"/>
        </w:rPr>
        <w:t xml:space="preserve"> - договор, заключенный между </w:t>
      </w:r>
      <w:proofErr w:type="spellStart"/>
      <w:r w:rsidRPr="00D14D89">
        <w:rPr>
          <w:rFonts w:eastAsia="Arial"/>
          <w:color w:val="000000"/>
          <w:sz w:val="24"/>
          <w:szCs w:val="24"/>
        </w:rPr>
        <w:t>Банком-Эквайрером</w:t>
      </w:r>
      <w:proofErr w:type="spellEnd"/>
      <w:r w:rsidRPr="00D14D89">
        <w:rPr>
          <w:rFonts w:eastAsia="Arial"/>
          <w:color w:val="000000"/>
          <w:sz w:val="24"/>
          <w:szCs w:val="24"/>
        </w:rPr>
        <w:t xml:space="preserve"> и юридическим лицом/индивидуальным предпринимателем, об оказании услуг по организации приема платежей за реализованные товары и услуги с использованием Банковских карт в местах, согласованных в указанном договоре.</w:t>
      </w:r>
    </w:p>
    <w:p w:rsidR="00C61CE2" w:rsidRDefault="00C61CE2" w:rsidP="00C61CE2">
      <w:pPr>
        <w:widowControl/>
        <w:numPr>
          <w:ilvl w:val="1"/>
          <w:numId w:val="1"/>
        </w:numPr>
        <w:tabs>
          <w:tab w:val="left" w:pos="1158"/>
        </w:tabs>
        <w:autoSpaceDE/>
        <w:adjustRightInd/>
        <w:spacing w:line="300" w:lineRule="exact"/>
        <w:ind w:right="20" w:firstLine="709"/>
        <w:jc w:val="both"/>
        <w:rPr>
          <w:rFonts w:eastAsia="Arial"/>
          <w:color w:val="000000"/>
          <w:sz w:val="24"/>
          <w:szCs w:val="24"/>
        </w:rPr>
      </w:pPr>
      <w:r>
        <w:rPr>
          <w:rFonts w:eastAsia="Arial"/>
          <w:b/>
          <w:bCs/>
          <w:color w:val="000000"/>
          <w:sz w:val="24"/>
          <w:szCs w:val="24"/>
        </w:rPr>
        <w:t>Использование Бонусов</w:t>
      </w:r>
      <w:r>
        <w:rPr>
          <w:rFonts w:eastAsia="Arial"/>
          <w:color w:val="000000"/>
          <w:sz w:val="24"/>
          <w:szCs w:val="24"/>
        </w:rPr>
        <w:t xml:space="preserve"> - действия, осуществляемые Покупателем в Точках продаж, по реализации прав на приобретение Товаров со Скидкой в соответствии с Офертой Оператора.</w:t>
      </w:r>
    </w:p>
    <w:p w:rsidR="00C61CE2" w:rsidRDefault="00C61CE2" w:rsidP="00C61CE2">
      <w:pPr>
        <w:widowControl/>
        <w:numPr>
          <w:ilvl w:val="1"/>
          <w:numId w:val="1"/>
        </w:numPr>
        <w:tabs>
          <w:tab w:val="left" w:pos="1158"/>
        </w:tabs>
        <w:autoSpaceDE/>
        <w:adjustRightInd/>
        <w:spacing w:line="300" w:lineRule="exact"/>
        <w:ind w:right="20" w:firstLine="709"/>
        <w:jc w:val="both"/>
        <w:rPr>
          <w:rFonts w:eastAsia="Arial"/>
          <w:color w:val="000000"/>
          <w:sz w:val="24"/>
          <w:szCs w:val="24"/>
        </w:rPr>
      </w:pPr>
      <w:r>
        <w:rPr>
          <w:rFonts w:eastAsia="Arial"/>
          <w:b/>
          <w:bCs/>
          <w:color w:val="000000"/>
          <w:sz w:val="24"/>
          <w:szCs w:val="24"/>
        </w:rPr>
        <w:t>Использование Карты</w:t>
      </w:r>
      <w:r>
        <w:rPr>
          <w:rFonts w:eastAsia="Arial"/>
          <w:color w:val="000000"/>
          <w:sz w:val="24"/>
          <w:szCs w:val="24"/>
        </w:rPr>
        <w:t xml:space="preserve"> - предъявление Покупателем в Точке продаж Карты при оплате Покупателем товаров/работ/услуг ТСП наличными/безналичными денежными средствами, а также для совершения операций Начисления/Использования Бонусов.</w:t>
      </w:r>
    </w:p>
    <w:p w:rsidR="00C61CE2" w:rsidRDefault="00C61CE2" w:rsidP="00C61CE2">
      <w:pPr>
        <w:widowControl/>
        <w:numPr>
          <w:ilvl w:val="1"/>
          <w:numId w:val="1"/>
        </w:numPr>
        <w:tabs>
          <w:tab w:val="left" w:pos="1374"/>
        </w:tabs>
        <w:autoSpaceDE/>
        <w:adjustRightInd/>
        <w:spacing w:line="300" w:lineRule="exact"/>
        <w:ind w:right="20" w:firstLine="709"/>
        <w:jc w:val="both"/>
        <w:rPr>
          <w:rFonts w:eastAsia="Arial"/>
          <w:color w:val="000000"/>
          <w:sz w:val="24"/>
          <w:szCs w:val="24"/>
        </w:rPr>
      </w:pPr>
      <w:r>
        <w:rPr>
          <w:rFonts w:eastAsia="Arial"/>
          <w:b/>
          <w:bCs/>
          <w:color w:val="000000"/>
          <w:sz w:val="24"/>
          <w:szCs w:val="24"/>
        </w:rPr>
        <w:t>Веб-интерфейс Сайта</w:t>
      </w:r>
      <w:r>
        <w:rPr>
          <w:rFonts w:eastAsia="Arial"/>
          <w:color w:val="000000"/>
          <w:sz w:val="24"/>
          <w:szCs w:val="24"/>
        </w:rPr>
        <w:t xml:space="preserve"> — программный интерфейс взаимодействия ТСП с Системой, который содержит информацию о ТСП, данные статистики и иную информацию в отношении Услуг, а также предоставляет возможность удаленного взаимодействия Сторон Договора в рамках Договора, доступный ТСП после авторизации с использованием логина и пароля ТСП на Сайте, через прикладные программы.</w:t>
      </w:r>
    </w:p>
    <w:p w:rsidR="004A62ED" w:rsidRDefault="00C61CE2">
      <w:pPr>
        <w:widowControl/>
        <w:numPr>
          <w:ilvl w:val="1"/>
          <w:numId w:val="1"/>
        </w:numPr>
        <w:tabs>
          <w:tab w:val="left" w:pos="1292"/>
        </w:tabs>
        <w:autoSpaceDE/>
        <w:adjustRightInd/>
        <w:spacing w:line="300" w:lineRule="exact"/>
        <w:ind w:right="20" w:firstLine="709"/>
        <w:jc w:val="both"/>
        <w:rPr>
          <w:rFonts w:eastAsia="Arial"/>
          <w:color w:val="000000"/>
          <w:sz w:val="24"/>
          <w:szCs w:val="24"/>
        </w:rPr>
      </w:pPr>
      <w:r w:rsidRPr="001E0082">
        <w:rPr>
          <w:rFonts w:eastAsia="Arial"/>
          <w:b/>
          <w:bCs/>
          <w:color w:val="000000"/>
          <w:sz w:val="24"/>
          <w:szCs w:val="24"/>
        </w:rPr>
        <w:t>Курс Бонуса</w:t>
      </w:r>
      <w:r w:rsidRPr="001E0082">
        <w:rPr>
          <w:rFonts w:eastAsia="Arial"/>
          <w:color w:val="000000"/>
          <w:sz w:val="24"/>
          <w:szCs w:val="24"/>
        </w:rPr>
        <w:t xml:space="preserve"> - </w:t>
      </w:r>
      <w:r w:rsidR="001E0082" w:rsidRPr="001E0082">
        <w:rPr>
          <w:rFonts w:eastAsia="Arial"/>
          <w:color w:val="000000"/>
          <w:sz w:val="24"/>
          <w:szCs w:val="24"/>
        </w:rPr>
        <w:t>1 (один) Бонус равен 1 (одному) рублю.</w:t>
      </w:r>
    </w:p>
    <w:p w:rsidR="00C61CE2" w:rsidRPr="001E0082" w:rsidRDefault="00C61CE2" w:rsidP="00C61CE2">
      <w:pPr>
        <w:widowControl/>
        <w:numPr>
          <w:ilvl w:val="1"/>
          <w:numId w:val="1"/>
        </w:numPr>
        <w:tabs>
          <w:tab w:val="left" w:pos="1292"/>
        </w:tabs>
        <w:autoSpaceDE/>
        <w:adjustRightInd/>
        <w:spacing w:line="300" w:lineRule="exact"/>
        <w:ind w:right="20" w:firstLine="709"/>
        <w:jc w:val="both"/>
        <w:rPr>
          <w:rFonts w:eastAsia="Arial"/>
          <w:color w:val="000000"/>
          <w:sz w:val="24"/>
          <w:szCs w:val="24"/>
        </w:rPr>
      </w:pPr>
      <w:r w:rsidRPr="001E0082">
        <w:rPr>
          <w:rFonts w:eastAsia="Arial"/>
          <w:b/>
          <w:bCs/>
          <w:color w:val="000000"/>
          <w:sz w:val="24"/>
          <w:szCs w:val="24"/>
        </w:rPr>
        <w:t>Личный кабинет</w:t>
      </w:r>
      <w:r w:rsidRPr="001E0082">
        <w:rPr>
          <w:rFonts w:eastAsia="Arial"/>
          <w:color w:val="000000"/>
          <w:sz w:val="24"/>
          <w:szCs w:val="24"/>
        </w:rPr>
        <w:t xml:space="preserve"> - инструмент Веб-интерфейса Сайта Сервиса, доступный ТСП после авторизации с использованием логина и пароля</w:t>
      </w:r>
      <w:r w:rsidR="00A46BBE" w:rsidRPr="001E0082">
        <w:rPr>
          <w:rFonts w:eastAsia="Arial"/>
          <w:color w:val="000000"/>
          <w:sz w:val="24"/>
          <w:szCs w:val="24"/>
        </w:rPr>
        <w:t xml:space="preserve">. </w:t>
      </w:r>
      <w:r w:rsidRPr="001E0082">
        <w:rPr>
          <w:rFonts w:eastAsia="Arial"/>
          <w:color w:val="000000"/>
          <w:sz w:val="24"/>
          <w:szCs w:val="24"/>
        </w:rPr>
        <w:t>Инструкция по пользованию Личным кабинетом размещена в Личном кабинете.</w:t>
      </w:r>
    </w:p>
    <w:p w:rsidR="00C61CE2" w:rsidRDefault="00C61CE2" w:rsidP="00C61CE2">
      <w:pPr>
        <w:widowControl/>
        <w:numPr>
          <w:ilvl w:val="1"/>
          <w:numId w:val="1"/>
        </w:numPr>
        <w:tabs>
          <w:tab w:val="left" w:pos="1297"/>
        </w:tabs>
        <w:autoSpaceDE/>
        <w:adjustRightInd/>
        <w:spacing w:line="300" w:lineRule="exact"/>
        <w:ind w:right="20" w:firstLine="709"/>
        <w:jc w:val="both"/>
        <w:rPr>
          <w:rFonts w:eastAsia="Arial"/>
          <w:color w:val="000000"/>
          <w:sz w:val="24"/>
          <w:szCs w:val="24"/>
        </w:rPr>
      </w:pPr>
      <w:r>
        <w:rPr>
          <w:rFonts w:eastAsia="Arial"/>
          <w:b/>
          <w:bCs/>
          <w:color w:val="000000"/>
          <w:sz w:val="24"/>
          <w:szCs w:val="24"/>
        </w:rPr>
        <w:t>Начисление Бонусов</w:t>
      </w:r>
      <w:r>
        <w:rPr>
          <w:rFonts w:eastAsia="Arial"/>
          <w:color w:val="000000"/>
          <w:sz w:val="24"/>
          <w:szCs w:val="24"/>
        </w:rPr>
        <w:t xml:space="preserve"> - процесс, в результате которого происходит увеличение количества Бонусов на Счете Покупателя.</w:t>
      </w:r>
    </w:p>
    <w:p w:rsidR="00C61CE2" w:rsidRDefault="00C61CE2" w:rsidP="00C61CE2">
      <w:pPr>
        <w:widowControl/>
        <w:numPr>
          <w:ilvl w:val="1"/>
          <w:numId w:val="1"/>
        </w:numPr>
        <w:tabs>
          <w:tab w:val="left" w:pos="1302"/>
        </w:tabs>
        <w:autoSpaceDE/>
        <w:adjustRightInd/>
        <w:spacing w:line="300" w:lineRule="exact"/>
        <w:ind w:right="20" w:firstLine="709"/>
        <w:jc w:val="both"/>
        <w:rPr>
          <w:rFonts w:eastAsia="Arial"/>
          <w:color w:val="000000"/>
          <w:sz w:val="24"/>
          <w:szCs w:val="24"/>
        </w:rPr>
      </w:pPr>
      <w:r>
        <w:rPr>
          <w:rFonts w:eastAsia="Arial"/>
          <w:b/>
          <w:bCs/>
          <w:color w:val="000000"/>
          <w:sz w:val="24"/>
          <w:szCs w:val="24"/>
        </w:rPr>
        <w:t>Оферта Оператора</w:t>
      </w:r>
      <w:r>
        <w:rPr>
          <w:rFonts w:eastAsia="Arial"/>
          <w:color w:val="000000"/>
          <w:sz w:val="24"/>
          <w:szCs w:val="24"/>
        </w:rPr>
        <w:t xml:space="preserve"> - предложение, адресованное физическим лицам, заключить договор </w:t>
      </w:r>
      <w:r w:rsidR="001E0082">
        <w:rPr>
          <w:rFonts w:eastAsia="Arial"/>
          <w:color w:val="000000"/>
          <w:sz w:val="24"/>
          <w:szCs w:val="24"/>
        </w:rPr>
        <w:t xml:space="preserve">о присоединении </w:t>
      </w:r>
      <w:r>
        <w:rPr>
          <w:rFonts w:eastAsia="Arial"/>
          <w:color w:val="000000"/>
          <w:sz w:val="24"/>
          <w:szCs w:val="24"/>
        </w:rPr>
        <w:t>к Сервису и обеспечению использования Покупателем Сервиса, размещенное на Сайте Сервиса.</w:t>
      </w:r>
    </w:p>
    <w:p w:rsidR="00C61CE2" w:rsidRDefault="00C61CE2" w:rsidP="00C61CE2">
      <w:pPr>
        <w:widowControl/>
        <w:numPr>
          <w:ilvl w:val="1"/>
          <w:numId w:val="1"/>
        </w:numPr>
        <w:tabs>
          <w:tab w:val="left" w:pos="1302"/>
        </w:tabs>
        <w:autoSpaceDE/>
        <w:adjustRightInd/>
        <w:spacing w:line="300" w:lineRule="exact"/>
        <w:ind w:right="20" w:firstLine="709"/>
        <w:jc w:val="both"/>
        <w:rPr>
          <w:rFonts w:eastAsia="Arial"/>
          <w:color w:val="000000"/>
          <w:sz w:val="24"/>
          <w:szCs w:val="24"/>
        </w:rPr>
      </w:pPr>
      <w:r>
        <w:rPr>
          <w:rFonts w:eastAsia="Arial"/>
          <w:b/>
          <w:bCs/>
          <w:color w:val="000000"/>
          <w:sz w:val="24"/>
          <w:szCs w:val="24"/>
        </w:rPr>
        <w:t>Официальный адрес электронной почты</w:t>
      </w:r>
      <w:r>
        <w:rPr>
          <w:rFonts w:eastAsia="Arial"/>
          <w:color w:val="000000"/>
          <w:sz w:val="24"/>
          <w:szCs w:val="24"/>
        </w:rPr>
        <w:t xml:space="preserve"> - адрес электронной почты одной из Сторон Договора. Официальный адрес электронной почты Оператора указан в </w:t>
      </w:r>
      <w:r>
        <w:rPr>
          <w:rFonts w:eastAsia="Arial"/>
          <w:color w:val="000000"/>
          <w:sz w:val="24"/>
          <w:szCs w:val="24"/>
          <w:shd w:val="clear" w:color="auto" w:fill="FFFFFF" w:themeFill="background1"/>
        </w:rPr>
        <w:t>разделе 12</w:t>
      </w:r>
      <w:r>
        <w:rPr>
          <w:rFonts w:eastAsia="Arial"/>
          <w:color w:val="000000"/>
          <w:sz w:val="24"/>
          <w:szCs w:val="24"/>
        </w:rPr>
        <w:t xml:space="preserve"> настоящего Договора, а Официальным адресом электронной почты ТСП является адрес электронной почты, указанный ТСП в разделе 12 настоящего Договора. Сообщение, отправленное либо полученное с такого адреса, считается отправленным уполномоченным лицом Стороны по настоящему Договору, имеет такую же юридическую силу и влечет такие же правовые последствия, как и соответствующее Сообщение, отправленное либо полученное почтовой связью, при условии, что данное сообщение направлено на Официальный адрес электронной почты. Стороны признают, что отсутствие подписи уполномоченных лиц на вышеназванном Сообщении не лишает такое Сообщение юридической силы. При этом по электронной почте допускается направление только тех Сообщений, которые прямо указаны в настоящем Договоре. Иные Сообщения, отправленные по электронной почте, не имеют юридической силы и не влекут правовых последствий.</w:t>
      </w:r>
    </w:p>
    <w:p w:rsidR="00C61CE2" w:rsidRDefault="00C61CE2" w:rsidP="00C61CE2">
      <w:pPr>
        <w:widowControl/>
        <w:numPr>
          <w:ilvl w:val="1"/>
          <w:numId w:val="1"/>
        </w:numPr>
        <w:tabs>
          <w:tab w:val="left" w:pos="1302"/>
        </w:tabs>
        <w:autoSpaceDE/>
        <w:adjustRightInd/>
        <w:spacing w:line="300" w:lineRule="exact"/>
        <w:ind w:right="20" w:firstLine="709"/>
        <w:jc w:val="both"/>
        <w:rPr>
          <w:rFonts w:eastAsia="Arial"/>
          <w:color w:val="000000"/>
          <w:sz w:val="24"/>
          <w:szCs w:val="24"/>
        </w:rPr>
      </w:pPr>
      <w:r>
        <w:rPr>
          <w:rFonts w:eastAsia="Arial"/>
          <w:b/>
          <w:bCs/>
          <w:color w:val="000000"/>
          <w:sz w:val="24"/>
          <w:szCs w:val="24"/>
        </w:rPr>
        <w:t>Отчетный период</w:t>
      </w:r>
      <w:r>
        <w:rPr>
          <w:rFonts w:eastAsia="Arial"/>
          <w:color w:val="000000"/>
          <w:sz w:val="24"/>
          <w:szCs w:val="24"/>
        </w:rPr>
        <w:t xml:space="preserve"> – календарный месяц. </w:t>
      </w:r>
    </w:p>
    <w:p w:rsidR="00C61CE2" w:rsidRDefault="00C61CE2" w:rsidP="00C61CE2">
      <w:pPr>
        <w:widowControl/>
        <w:numPr>
          <w:ilvl w:val="1"/>
          <w:numId w:val="1"/>
        </w:numPr>
        <w:tabs>
          <w:tab w:val="left" w:pos="1302"/>
        </w:tabs>
        <w:autoSpaceDE/>
        <w:adjustRightInd/>
        <w:spacing w:line="300" w:lineRule="exact"/>
        <w:ind w:right="20" w:firstLine="709"/>
        <w:jc w:val="both"/>
        <w:rPr>
          <w:rFonts w:eastAsia="Arial"/>
          <w:color w:val="000000"/>
          <w:sz w:val="24"/>
          <w:szCs w:val="24"/>
        </w:rPr>
      </w:pPr>
      <w:r>
        <w:rPr>
          <w:rFonts w:eastAsia="Arial"/>
          <w:b/>
          <w:bCs/>
          <w:color w:val="000000"/>
          <w:sz w:val="24"/>
          <w:szCs w:val="24"/>
        </w:rPr>
        <w:t>Платежная операция</w:t>
      </w:r>
      <w:r>
        <w:rPr>
          <w:rFonts w:eastAsia="Arial"/>
          <w:color w:val="000000"/>
          <w:sz w:val="24"/>
          <w:szCs w:val="24"/>
        </w:rPr>
        <w:t xml:space="preserve"> - передача Покупателем Банку-Эмитенту распоряжения об осуществлении перевода денежных средств со счета Покупателя, открытого в Банке-Эмитенте, в пользу ТСП с использованием Банковской карты и </w:t>
      </w:r>
      <w:r>
        <w:rPr>
          <w:rFonts w:eastAsia="Arial"/>
          <w:color w:val="000000"/>
          <w:sz w:val="24"/>
          <w:szCs w:val="24"/>
          <w:lang w:val="en-US"/>
        </w:rPr>
        <w:t>POS</w:t>
      </w:r>
      <w:r>
        <w:rPr>
          <w:rFonts w:eastAsia="Arial"/>
          <w:color w:val="000000"/>
          <w:sz w:val="24"/>
          <w:szCs w:val="24"/>
        </w:rPr>
        <w:t>-терминала.</w:t>
      </w:r>
    </w:p>
    <w:p w:rsidR="00C61CE2" w:rsidRDefault="00C61CE2" w:rsidP="00C61CE2">
      <w:pPr>
        <w:widowControl/>
        <w:numPr>
          <w:ilvl w:val="1"/>
          <w:numId w:val="1"/>
        </w:numPr>
        <w:tabs>
          <w:tab w:val="left" w:pos="1296"/>
        </w:tabs>
        <w:autoSpaceDE/>
        <w:adjustRightInd/>
        <w:spacing w:line="300" w:lineRule="exact"/>
        <w:ind w:firstLine="709"/>
        <w:jc w:val="both"/>
        <w:rPr>
          <w:rFonts w:eastAsia="Arial"/>
          <w:color w:val="000000"/>
          <w:sz w:val="24"/>
          <w:szCs w:val="24"/>
        </w:rPr>
      </w:pPr>
      <w:r>
        <w:rPr>
          <w:rFonts w:eastAsia="Arial"/>
          <w:b/>
          <w:bCs/>
          <w:color w:val="000000"/>
          <w:sz w:val="24"/>
          <w:szCs w:val="24"/>
        </w:rPr>
        <w:t>Покупатель</w:t>
      </w:r>
      <w:r>
        <w:rPr>
          <w:rFonts w:eastAsia="Arial"/>
          <w:color w:val="000000"/>
          <w:sz w:val="24"/>
          <w:szCs w:val="24"/>
        </w:rPr>
        <w:t xml:space="preserve"> - физическое лицо, принявшее условия Оферты Оператора.</w:t>
      </w:r>
    </w:p>
    <w:p w:rsidR="00C61CE2" w:rsidRDefault="00C61CE2" w:rsidP="00C61CE2">
      <w:pPr>
        <w:widowControl/>
        <w:numPr>
          <w:ilvl w:val="1"/>
          <w:numId w:val="1"/>
        </w:numPr>
        <w:tabs>
          <w:tab w:val="left" w:pos="1297"/>
        </w:tabs>
        <w:autoSpaceDE/>
        <w:adjustRightInd/>
        <w:spacing w:line="300" w:lineRule="exact"/>
        <w:ind w:right="20" w:firstLine="709"/>
        <w:jc w:val="both"/>
        <w:rPr>
          <w:rFonts w:eastAsia="Arial"/>
          <w:color w:val="000000"/>
          <w:sz w:val="24"/>
          <w:szCs w:val="24"/>
        </w:rPr>
      </w:pPr>
      <w:r>
        <w:rPr>
          <w:rFonts w:eastAsia="Arial"/>
          <w:b/>
          <w:bCs/>
          <w:color w:val="000000"/>
          <w:sz w:val="24"/>
          <w:szCs w:val="24"/>
        </w:rPr>
        <w:t>Сайт Сервиса (Сайт) -</w:t>
      </w:r>
      <w:r>
        <w:rPr>
          <w:rFonts w:eastAsia="Arial"/>
          <w:color w:val="000000"/>
          <w:sz w:val="24"/>
          <w:szCs w:val="24"/>
        </w:rPr>
        <w:t xml:space="preserve"> означает </w:t>
      </w:r>
      <w:proofErr w:type="spellStart"/>
      <w:r>
        <w:rPr>
          <w:rFonts w:eastAsia="Arial"/>
          <w:color w:val="000000"/>
          <w:sz w:val="24"/>
          <w:szCs w:val="24"/>
        </w:rPr>
        <w:t>веб-сайт</w:t>
      </w:r>
      <w:proofErr w:type="spellEnd"/>
      <w:r>
        <w:rPr>
          <w:rFonts w:eastAsia="Arial"/>
          <w:color w:val="000000"/>
          <w:sz w:val="24"/>
          <w:szCs w:val="24"/>
        </w:rPr>
        <w:t xml:space="preserve">, размещенный в сети Интернет по адресу: </w:t>
      </w:r>
      <w:hyperlink r:id="rId6" w:history="1">
        <w:r>
          <w:rPr>
            <w:rStyle w:val="a8"/>
            <w:rFonts w:eastAsia="Arial"/>
            <w:color w:val="0066CC"/>
            <w:sz w:val="24"/>
            <w:szCs w:val="24"/>
            <w:lang w:val="en-US"/>
          </w:rPr>
          <w:t>https</w:t>
        </w:r>
        <w:r>
          <w:rPr>
            <w:rStyle w:val="a8"/>
            <w:rFonts w:eastAsia="Arial"/>
            <w:color w:val="0066CC"/>
            <w:sz w:val="24"/>
            <w:szCs w:val="24"/>
          </w:rPr>
          <w:t>://</w:t>
        </w:r>
        <w:r>
          <w:rPr>
            <w:rStyle w:val="a8"/>
            <w:rFonts w:eastAsia="Arial"/>
            <w:color w:val="0066CC"/>
            <w:sz w:val="24"/>
            <w:szCs w:val="24"/>
            <w:lang w:val="en-US"/>
          </w:rPr>
          <w:t>nectar</w:t>
        </w:r>
        <w:r>
          <w:rPr>
            <w:rStyle w:val="a8"/>
            <w:rFonts w:eastAsia="Arial"/>
            <w:color w:val="0066CC"/>
            <w:sz w:val="24"/>
            <w:szCs w:val="24"/>
          </w:rPr>
          <w:t>.</w:t>
        </w:r>
        <w:proofErr w:type="spellStart"/>
        <w:r>
          <w:rPr>
            <w:rStyle w:val="a8"/>
            <w:rFonts w:eastAsia="Arial"/>
            <w:color w:val="0066CC"/>
            <w:sz w:val="24"/>
            <w:szCs w:val="24"/>
            <w:lang w:val="en-US"/>
          </w:rPr>
          <w:t>brsc</w:t>
        </w:r>
        <w:proofErr w:type="spellEnd"/>
        <w:r>
          <w:rPr>
            <w:rStyle w:val="a8"/>
            <w:rFonts w:eastAsia="Arial"/>
            <w:color w:val="0066CC"/>
            <w:sz w:val="24"/>
            <w:szCs w:val="24"/>
          </w:rPr>
          <w:t>.</w:t>
        </w:r>
        <w:proofErr w:type="spellStart"/>
        <w:r>
          <w:rPr>
            <w:rStyle w:val="a8"/>
            <w:rFonts w:eastAsia="Arial"/>
            <w:color w:val="0066CC"/>
            <w:sz w:val="24"/>
            <w:szCs w:val="24"/>
            <w:lang w:val="en-US"/>
          </w:rPr>
          <w:t>ru</w:t>
        </w:r>
        <w:proofErr w:type="spellEnd"/>
      </w:hyperlink>
      <w:r>
        <w:rPr>
          <w:rFonts w:eastAsia="Arial"/>
          <w:color w:val="000000"/>
          <w:sz w:val="24"/>
          <w:szCs w:val="24"/>
        </w:rPr>
        <w:t>.</w:t>
      </w:r>
    </w:p>
    <w:p w:rsidR="00C61CE2" w:rsidRDefault="00C61CE2" w:rsidP="00C61CE2">
      <w:pPr>
        <w:widowControl/>
        <w:numPr>
          <w:ilvl w:val="1"/>
          <w:numId w:val="1"/>
        </w:numPr>
        <w:tabs>
          <w:tab w:val="left" w:pos="1306"/>
        </w:tabs>
        <w:autoSpaceDE/>
        <w:adjustRightInd/>
        <w:spacing w:line="300" w:lineRule="exact"/>
        <w:ind w:right="20" w:firstLine="709"/>
        <w:jc w:val="both"/>
        <w:rPr>
          <w:rFonts w:eastAsia="Arial"/>
          <w:color w:val="000000"/>
          <w:sz w:val="24"/>
          <w:szCs w:val="24"/>
        </w:rPr>
      </w:pPr>
      <w:r>
        <w:rPr>
          <w:rFonts w:eastAsia="Arial"/>
          <w:b/>
          <w:bCs/>
          <w:color w:val="000000"/>
          <w:sz w:val="24"/>
          <w:szCs w:val="24"/>
        </w:rPr>
        <w:t xml:space="preserve">Сервис «Единая республиканская </w:t>
      </w:r>
      <w:proofErr w:type="spellStart"/>
      <w:r>
        <w:rPr>
          <w:rFonts w:eastAsia="Arial"/>
          <w:b/>
          <w:bCs/>
          <w:color w:val="000000"/>
          <w:sz w:val="24"/>
          <w:szCs w:val="24"/>
        </w:rPr>
        <w:t>дисконтно-бонусная</w:t>
      </w:r>
      <w:proofErr w:type="spellEnd"/>
      <w:r>
        <w:rPr>
          <w:rFonts w:eastAsia="Arial"/>
          <w:b/>
          <w:bCs/>
          <w:color w:val="000000"/>
          <w:sz w:val="24"/>
          <w:szCs w:val="24"/>
        </w:rPr>
        <w:t xml:space="preserve"> система «Нектар» (Сервис ЕРДБС «Нектар», Сервис)</w:t>
      </w:r>
      <w:r>
        <w:rPr>
          <w:rFonts w:eastAsia="Arial"/>
          <w:color w:val="000000"/>
          <w:sz w:val="24"/>
          <w:szCs w:val="24"/>
        </w:rPr>
        <w:t xml:space="preserve"> - совокупность программ для ЭВМ и иных объектов интеллектуальной собственности,  включая, </w:t>
      </w:r>
      <w:proofErr w:type="gramStart"/>
      <w:r>
        <w:rPr>
          <w:rFonts w:eastAsia="Arial"/>
          <w:color w:val="000000"/>
          <w:sz w:val="24"/>
          <w:szCs w:val="24"/>
        </w:rPr>
        <w:t>но</w:t>
      </w:r>
      <w:proofErr w:type="gramEnd"/>
      <w:r>
        <w:rPr>
          <w:rFonts w:eastAsia="Arial"/>
          <w:color w:val="000000"/>
          <w:sz w:val="24"/>
          <w:szCs w:val="24"/>
        </w:rPr>
        <w:t xml:space="preserve"> не ограничиваясь, графическое оформление (дизайн) пользовательского интерфейса личных кабинетов, а также информацию (контент), предоставляемую Оператором пользователям Сервисом. Использование Сервиса позволяет реализовывать комплекс мероприятий, осуществляемый Оператором совместно с ТСП, направленный на стимулирование приобретения Покупателями Товаров с Использованием Карт путем предоставления Покупателям Скидок при приобретении Товаров с использованием Бонусов. Реализация Сервиса включает в себя также Начисление и Списание Бонусов (при наличии технологической возможности), Администрирование Счета Покупателя, а также предоставление пользователям Сервисом информации о совершенных в рамках Сервиса покупках, отражение в </w:t>
      </w:r>
      <w:r w:rsidR="009B2101">
        <w:rPr>
          <w:rFonts w:eastAsia="Arial"/>
          <w:color w:val="000000"/>
          <w:sz w:val="24"/>
          <w:szCs w:val="24"/>
        </w:rPr>
        <w:t>Чеке</w:t>
      </w:r>
      <w:r>
        <w:rPr>
          <w:rFonts w:eastAsia="Arial"/>
          <w:color w:val="000000"/>
          <w:sz w:val="24"/>
          <w:szCs w:val="24"/>
        </w:rPr>
        <w:t xml:space="preserve"> информации о Начислении/Списании Бонусов и изменении баланса Счета Покупателя.</w:t>
      </w:r>
    </w:p>
    <w:p w:rsidR="00C61CE2" w:rsidRDefault="00C61CE2" w:rsidP="00C61CE2">
      <w:pPr>
        <w:widowControl/>
        <w:numPr>
          <w:ilvl w:val="1"/>
          <w:numId w:val="1"/>
        </w:numPr>
        <w:tabs>
          <w:tab w:val="left" w:pos="1359"/>
        </w:tabs>
        <w:autoSpaceDE/>
        <w:adjustRightInd/>
        <w:spacing w:line="300" w:lineRule="exact"/>
        <w:ind w:right="20" w:firstLine="709"/>
        <w:jc w:val="both"/>
        <w:rPr>
          <w:rFonts w:eastAsia="Arial"/>
          <w:color w:val="000000"/>
          <w:sz w:val="24"/>
          <w:szCs w:val="24"/>
        </w:rPr>
      </w:pPr>
      <w:r>
        <w:rPr>
          <w:rFonts w:eastAsia="Arial"/>
          <w:b/>
          <w:bCs/>
          <w:color w:val="000000"/>
          <w:sz w:val="24"/>
          <w:szCs w:val="24"/>
        </w:rPr>
        <w:t>Система</w:t>
      </w:r>
      <w:r>
        <w:rPr>
          <w:rFonts w:eastAsia="Arial"/>
          <w:color w:val="000000"/>
          <w:sz w:val="24"/>
          <w:szCs w:val="24"/>
        </w:rPr>
        <w:t xml:space="preserve"> - программно-аппаратный комплекс Оператора, обеспечивающий реализацию Сервиса, в т.ч. возможность получения ТСП сервисных услуг.</w:t>
      </w:r>
    </w:p>
    <w:p w:rsidR="00C61CE2" w:rsidRDefault="00C61CE2" w:rsidP="00C61CE2">
      <w:pPr>
        <w:widowControl/>
        <w:numPr>
          <w:ilvl w:val="1"/>
          <w:numId w:val="1"/>
        </w:numPr>
        <w:tabs>
          <w:tab w:val="left" w:pos="1297"/>
        </w:tabs>
        <w:autoSpaceDE/>
        <w:adjustRightInd/>
        <w:spacing w:line="300" w:lineRule="exact"/>
        <w:ind w:right="20" w:firstLine="709"/>
        <w:jc w:val="both"/>
        <w:rPr>
          <w:rFonts w:eastAsia="Arial"/>
          <w:color w:val="000000"/>
          <w:sz w:val="24"/>
          <w:szCs w:val="24"/>
        </w:rPr>
      </w:pPr>
      <w:r>
        <w:rPr>
          <w:rFonts w:eastAsia="Arial"/>
          <w:b/>
          <w:bCs/>
          <w:color w:val="000000"/>
          <w:sz w:val="24"/>
          <w:szCs w:val="24"/>
        </w:rPr>
        <w:t>Скидка</w:t>
      </w:r>
      <w:r>
        <w:rPr>
          <w:rFonts w:eastAsia="Arial"/>
          <w:color w:val="000000"/>
          <w:sz w:val="24"/>
          <w:szCs w:val="24"/>
        </w:rPr>
        <w:t xml:space="preserve"> - сумма, исчисленная в денежном выражении, эквивалентная количеству Бонусов, используемых Покупателем на приобретение Товара (с учетом Курса Бонуса), на </w:t>
      </w:r>
      <w:proofErr w:type="gramStart"/>
      <w:r>
        <w:rPr>
          <w:rFonts w:eastAsia="Arial"/>
          <w:color w:val="000000"/>
          <w:sz w:val="24"/>
          <w:szCs w:val="24"/>
        </w:rPr>
        <w:t>которую</w:t>
      </w:r>
      <w:proofErr w:type="gramEnd"/>
      <w:r>
        <w:rPr>
          <w:rFonts w:eastAsia="Arial"/>
          <w:color w:val="000000"/>
          <w:sz w:val="24"/>
          <w:szCs w:val="24"/>
        </w:rPr>
        <w:t xml:space="preserve"> происходит изменение (снижение) стоимости Товара по сравнению со стоимостью, по которой данный Товар предлагается ТСП для приобретения неограниченному кругу лиц. Скидка предоставляется при соблюдении Покупателем условий участия в Сервисе в соответствии с Офертой Оператора.</w:t>
      </w:r>
    </w:p>
    <w:p w:rsidR="00C61CE2" w:rsidRDefault="00C61CE2" w:rsidP="00C61CE2">
      <w:pPr>
        <w:widowControl/>
        <w:numPr>
          <w:ilvl w:val="1"/>
          <w:numId w:val="1"/>
        </w:numPr>
        <w:tabs>
          <w:tab w:val="left" w:pos="1292"/>
        </w:tabs>
        <w:autoSpaceDE/>
        <w:adjustRightInd/>
        <w:spacing w:line="300" w:lineRule="exact"/>
        <w:ind w:right="20" w:firstLine="709"/>
        <w:jc w:val="both"/>
        <w:rPr>
          <w:rFonts w:eastAsia="Arial"/>
          <w:color w:val="000000"/>
          <w:sz w:val="24"/>
          <w:szCs w:val="24"/>
        </w:rPr>
      </w:pPr>
      <w:r>
        <w:rPr>
          <w:rFonts w:eastAsia="Arial"/>
          <w:b/>
          <w:bCs/>
          <w:color w:val="000000"/>
          <w:sz w:val="24"/>
          <w:szCs w:val="24"/>
        </w:rPr>
        <w:t>Списание Бонусов</w:t>
      </w:r>
      <w:r>
        <w:rPr>
          <w:rFonts w:eastAsia="Arial"/>
          <w:color w:val="000000"/>
          <w:sz w:val="24"/>
          <w:szCs w:val="24"/>
        </w:rPr>
        <w:t xml:space="preserve"> - процесс, в результате которого происходит уменьшение количества Бонусов на Счете Покупателя.</w:t>
      </w:r>
    </w:p>
    <w:p w:rsidR="00C61CE2" w:rsidRDefault="00C61CE2" w:rsidP="00C61CE2">
      <w:pPr>
        <w:widowControl/>
        <w:numPr>
          <w:ilvl w:val="1"/>
          <w:numId w:val="1"/>
        </w:numPr>
        <w:tabs>
          <w:tab w:val="left" w:pos="1287"/>
        </w:tabs>
        <w:autoSpaceDE/>
        <w:adjustRightInd/>
        <w:spacing w:line="300" w:lineRule="exact"/>
        <w:ind w:right="20" w:firstLine="709"/>
        <w:jc w:val="both"/>
        <w:rPr>
          <w:rFonts w:eastAsia="Arial"/>
          <w:color w:val="000000"/>
          <w:sz w:val="24"/>
          <w:szCs w:val="24"/>
        </w:rPr>
      </w:pPr>
      <w:r>
        <w:rPr>
          <w:rFonts w:eastAsia="Arial"/>
          <w:b/>
          <w:bCs/>
          <w:color w:val="000000"/>
          <w:sz w:val="24"/>
          <w:szCs w:val="24"/>
        </w:rPr>
        <w:t>Товар</w:t>
      </w:r>
      <w:r>
        <w:rPr>
          <w:rFonts w:eastAsia="Arial"/>
          <w:color w:val="000000"/>
          <w:sz w:val="24"/>
          <w:szCs w:val="24"/>
        </w:rPr>
        <w:t xml:space="preserve"> - товары/работы/услуги ТСП, которые могут быть приобретены Покупателем в Точках продаж с Использованием Бонусов при условии выполнения Покупателем условий Оферты Оператора.</w:t>
      </w:r>
    </w:p>
    <w:p w:rsidR="00C61CE2" w:rsidRDefault="00C61CE2" w:rsidP="00C61CE2">
      <w:pPr>
        <w:widowControl/>
        <w:numPr>
          <w:ilvl w:val="1"/>
          <w:numId w:val="1"/>
        </w:numPr>
        <w:tabs>
          <w:tab w:val="left" w:pos="1292"/>
        </w:tabs>
        <w:autoSpaceDE/>
        <w:adjustRightInd/>
        <w:spacing w:line="300" w:lineRule="exact"/>
        <w:ind w:right="20" w:firstLine="709"/>
        <w:jc w:val="both"/>
        <w:rPr>
          <w:rFonts w:eastAsia="Arial"/>
          <w:color w:val="000000"/>
          <w:sz w:val="24"/>
          <w:szCs w:val="24"/>
        </w:rPr>
      </w:pPr>
      <w:r>
        <w:rPr>
          <w:rFonts w:eastAsia="Arial"/>
          <w:b/>
          <w:bCs/>
          <w:color w:val="000000"/>
          <w:sz w:val="24"/>
          <w:szCs w:val="24"/>
        </w:rPr>
        <w:t>Торгово-сервисное предприятие (ТСП)</w:t>
      </w:r>
      <w:r>
        <w:rPr>
          <w:rFonts w:eastAsia="Arial"/>
          <w:color w:val="000000"/>
          <w:sz w:val="24"/>
          <w:szCs w:val="24"/>
        </w:rPr>
        <w:t xml:space="preserve"> - юридическое лицо или индивидуальный предприниматель, реализующие товары/работы/услуги, заключившие настоящий Договор.</w:t>
      </w:r>
    </w:p>
    <w:p w:rsidR="00C61CE2" w:rsidRDefault="00C61CE2" w:rsidP="00C61CE2">
      <w:pPr>
        <w:widowControl/>
        <w:numPr>
          <w:ilvl w:val="1"/>
          <w:numId w:val="1"/>
        </w:numPr>
        <w:tabs>
          <w:tab w:val="left" w:pos="1297"/>
        </w:tabs>
        <w:autoSpaceDE/>
        <w:adjustRightInd/>
        <w:spacing w:line="300" w:lineRule="exact"/>
        <w:ind w:right="20" w:firstLine="709"/>
        <w:jc w:val="both"/>
        <w:rPr>
          <w:rFonts w:eastAsia="Arial"/>
          <w:color w:val="000000"/>
          <w:sz w:val="24"/>
          <w:szCs w:val="24"/>
        </w:rPr>
      </w:pPr>
      <w:r>
        <w:rPr>
          <w:rFonts w:eastAsia="Arial"/>
          <w:b/>
          <w:bCs/>
          <w:color w:val="000000"/>
          <w:sz w:val="24"/>
          <w:szCs w:val="24"/>
        </w:rPr>
        <w:t>Точка продаж</w:t>
      </w:r>
      <w:r>
        <w:rPr>
          <w:rFonts w:eastAsia="Arial"/>
          <w:color w:val="000000"/>
          <w:sz w:val="24"/>
          <w:szCs w:val="24"/>
        </w:rPr>
        <w:t xml:space="preserve"> - место реализации Товаров ТСП Покупателю (магазин, ресторан, офис продаж, торговый павильон и т.п.).</w:t>
      </w:r>
    </w:p>
    <w:p w:rsidR="00C61CE2" w:rsidRDefault="00C61CE2" w:rsidP="00C61CE2">
      <w:pPr>
        <w:widowControl/>
        <w:numPr>
          <w:ilvl w:val="1"/>
          <w:numId w:val="1"/>
        </w:numPr>
        <w:tabs>
          <w:tab w:val="left" w:pos="1297"/>
        </w:tabs>
        <w:autoSpaceDE/>
        <w:adjustRightInd/>
        <w:spacing w:line="300" w:lineRule="exact"/>
        <w:ind w:right="20" w:firstLine="709"/>
        <w:jc w:val="both"/>
        <w:rPr>
          <w:rFonts w:eastAsia="Arial"/>
          <w:color w:val="000000"/>
          <w:sz w:val="24"/>
          <w:szCs w:val="24"/>
        </w:rPr>
      </w:pPr>
      <w:r>
        <w:rPr>
          <w:rFonts w:eastAsia="Arial"/>
          <w:b/>
          <w:bCs/>
          <w:color w:val="000000"/>
          <w:sz w:val="24"/>
          <w:szCs w:val="24"/>
        </w:rPr>
        <w:t>Физическое лицо</w:t>
      </w:r>
      <w:r>
        <w:rPr>
          <w:rFonts w:eastAsia="Arial"/>
          <w:color w:val="000000"/>
          <w:sz w:val="24"/>
          <w:szCs w:val="24"/>
        </w:rPr>
        <w:t xml:space="preserve"> – физическое лицо,  не заключившее договор о присоединении к Сервису на условиях Оферты Оператора.</w:t>
      </w:r>
    </w:p>
    <w:p w:rsidR="00052F3B" w:rsidRDefault="00052F3B" w:rsidP="00C61CE2">
      <w:pPr>
        <w:widowControl/>
        <w:numPr>
          <w:ilvl w:val="1"/>
          <w:numId w:val="1"/>
        </w:numPr>
        <w:tabs>
          <w:tab w:val="left" w:pos="1297"/>
        </w:tabs>
        <w:autoSpaceDE/>
        <w:adjustRightInd/>
        <w:spacing w:line="300" w:lineRule="exact"/>
        <w:ind w:right="20" w:firstLine="709"/>
        <w:jc w:val="both"/>
        <w:rPr>
          <w:rFonts w:eastAsia="Arial"/>
          <w:color w:val="000000"/>
          <w:sz w:val="24"/>
          <w:szCs w:val="24"/>
        </w:rPr>
      </w:pPr>
      <w:r w:rsidRPr="00052F3B">
        <w:rPr>
          <w:rFonts w:eastAsia="Arial"/>
          <w:b/>
          <w:color w:val="000000"/>
          <w:sz w:val="24"/>
          <w:szCs w:val="24"/>
        </w:rPr>
        <w:t>Чек</w:t>
      </w:r>
      <w:r w:rsidRPr="00052F3B">
        <w:rPr>
          <w:rFonts w:eastAsia="Arial"/>
          <w:color w:val="000000"/>
          <w:sz w:val="24"/>
          <w:szCs w:val="24"/>
        </w:rPr>
        <w:t xml:space="preserve"> - особый вид квитанции, который отвечает требованиям</w:t>
      </w:r>
      <w:r>
        <w:rPr>
          <w:rFonts w:eastAsia="Arial"/>
          <w:color w:val="000000"/>
          <w:sz w:val="24"/>
          <w:szCs w:val="24"/>
        </w:rPr>
        <w:t xml:space="preserve"> </w:t>
      </w:r>
      <w:r w:rsidRPr="00052F3B">
        <w:rPr>
          <w:rFonts w:eastAsia="Arial"/>
          <w:color w:val="000000"/>
          <w:sz w:val="24"/>
          <w:szCs w:val="24"/>
        </w:rPr>
        <w:t>законодательства и печатается на специальной ленте кассовой машиной (Кассовый чек) или банковским</w:t>
      </w:r>
      <w:r w:rsidRPr="005B4BC3">
        <w:rPr>
          <w:rFonts w:eastAsia="Arial"/>
          <w:bCs/>
          <w:color w:val="000000"/>
          <w:sz w:val="24"/>
          <w:szCs w:val="24"/>
        </w:rPr>
        <w:t xml:space="preserve"> терминалом (Терминальный чек), либо информация, записанная в электронном виде, содержащая сведения, предусмотренные Кассовым чеком (Электронный чек)</w:t>
      </w:r>
      <w:r>
        <w:rPr>
          <w:rFonts w:eastAsia="Arial"/>
          <w:bCs/>
          <w:color w:val="000000"/>
          <w:sz w:val="24"/>
          <w:szCs w:val="24"/>
        </w:rPr>
        <w:t>.</w:t>
      </w:r>
    </w:p>
    <w:p w:rsidR="00C61CE2" w:rsidRDefault="00C61CE2" w:rsidP="00180DA6">
      <w:pPr>
        <w:widowControl/>
        <w:numPr>
          <w:ilvl w:val="1"/>
          <w:numId w:val="1"/>
        </w:numPr>
        <w:tabs>
          <w:tab w:val="left" w:pos="1297"/>
        </w:tabs>
        <w:autoSpaceDE/>
        <w:adjustRightInd/>
        <w:spacing w:line="300" w:lineRule="exact"/>
        <w:ind w:right="23" w:firstLine="709"/>
        <w:jc w:val="both"/>
        <w:rPr>
          <w:rFonts w:eastAsia="Arial"/>
          <w:color w:val="000000"/>
          <w:sz w:val="24"/>
          <w:szCs w:val="24"/>
        </w:rPr>
      </w:pPr>
      <w:r>
        <w:rPr>
          <w:rFonts w:eastAsia="Arial"/>
          <w:b/>
          <w:bCs/>
          <w:color w:val="000000"/>
          <w:sz w:val="24"/>
          <w:szCs w:val="24"/>
          <w:lang w:val="en-US"/>
        </w:rPr>
        <w:t>POS</w:t>
      </w:r>
      <w:r>
        <w:rPr>
          <w:rFonts w:eastAsia="Arial"/>
          <w:b/>
          <w:bCs/>
          <w:color w:val="000000"/>
          <w:sz w:val="24"/>
          <w:szCs w:val="24"/>
        </w:rPr>
        <w:t>-терминал</w:t>
      </w:r>
      <w:r>
        <w:rPr>
          <w:rFonts w:eastAsia="Arial"/>
          <w:color w:val="000000"/>
          <w:sz w:val="24"/>
          <w:szCs w:val="24"/>
        </w:rPr>
        <w:t xml:space="preserve"> - программно-аппаратный комплекс, установленный автономно или интегрированный с контрольно-кассовой техникой в Точке продаж, для проведения Платежных операций и/или обеспечения функционирования Сервиса, в т.ч. для осуществления информационного обмена с Системой.</w:t>
      </w:r>
    </w:p>
    <w:p w:rsidR="00C7353C" w:rsidRPr="00AC269D" w:rsidRDefault="00C7353C" w:rsidP="00180DA6">
      <w:pPr>
        <w:widowControl/>
        <w:numPr>
          <w:ilvl w:val="1"/>
          <w:numId w:val="1"/>
        </w:numPr>
        <w:tabs>
          <w:tab w:val="left" w:pos="0"/>
        </w:tabs>
        <w:autoSpaceDE/>
        <w:adjustRightInd/>
        <w:spacing w:line="300" w:lineRule="exact"/>
        <w:ind w:right="23" w:firstLine="709"/>
        <w:jc w:val="both"/>
        <w:rPr>
          <w:rFonts w:eastAsia="Arial"/>
          <w:color w:val="000000"/>
          <w:sz w:val="24"/>
          <w:szCs w:val="24"/>
        </w:rPr>
      </w:pPr>
      <w:r w:rsidRPr="00C7353C">
        <w:rPr>
          <w:rFonts w:eastAsia="Arial"/>
          <w:b/>
          <w:color w:val="000000"/>
          <w:sz w:val="24"/>
          <w:szCs w:val="24"/>
        </w:rPr>
        <w:t xml:space="preserve">Тестовый период </w:t>
      </w:r>
      <w:r w:rsidRPr="00AC269D">
        <w:rPr>
          <w:rFonts w:eastAsia="Arial"/>
          <w:color w:val="000000"/>
          <w:sz w:val="24"/>
          <w:szCs w:val="24"/>
        </w:rPr>
        <w:t xml:space="preserve">– период, </w:t>
      </w:r>
      <w:r>
        <w:rPr>
          <w:rFonts w:eastAsia="Arial"/>
          <w:color w:val="000000"/>
          <w:sz w:val="24"/>
          <w:szCs w:val="24"/>
        </w:rPr>
        <w:t xml:space="preserve">продолжающийся </w:t>
      </w:r>
      <w:proofErr w:type="gramStart"/>
      <w:r>
        <w:rPr>
          <w:rFonts w:eastAsia="Arial"/>
          <w:color w:val="000000"/>
          <w:sz w:val="24"/>
          <w:szCs w:val="24"/>
        </w:rPr>
        <w:t>с даты подписания</w:t>
      </w:r>
      <w:proofErr w:type="gramEnd"/>
      <w:r>
        <w:rPr>
          <w:rFonts w:eastAsia="Arial"/>
          <w:color w:val="000000"/>
          <w:sz w:val="24"/>
          <w:szCs w:val="24"/>
        </w:rPr>
        <w:t xml:space="preserve"> настоящего Договора до 31.12.2018 года</w:t>
      </w:r>
      <w:r w:rsidRPr="00AC269D">
        <w:rPr>
          <w:rFonts w:eastAsia="Arial"/>
          <w:color w:val="000000"/>
          <w:sz w:val="24"/>
          <w:szCs w:val="24"/>
        </w:rPr>
        <w:t xml:space="preserve">, в течение которого Оператор предоставляет услуги бесплатно, период вводится в целях оценки </w:t>
      </w:r>
      <w:r>
        <w:rPr>
          <w:rFonts w:eastAsia="Arial"/>
          <w:color w:val="000000"/>
          <w:sz w:val="24"/>
          <w:szCs w:val="24"/>
        </w:rPr>
        <w:t xml:space="preserve">Сервиса </w:t>
      </w:r>
      <w:r w:rsidRPr="00AC269D">
        <w:rPr>
          <w:rFonts w:eastAsia="Arial"/>
          <w:color w:val="000000"/>
          <w:sz w:val="24"/>
          <w:szCs w:val="24"/>
        </w:rPr>
        <w:t>пользовател</w:t>
      </w:r>
      <w:r>
        <w:rPr>
          <w:rFonts w:eastAsia="Arial"/>
          <w:color w:val="000000"/>
          <w:sz w:val="24"/>
          <w:szCs w:val="24"/>
        </w:rPr>
        <w:t>ями</w:t>
      </w:r>
      <w:r w:rsidRPr="00AC269D">
        <w:rPr>
          <w:rFonts w:eastAsia="Arial"/>
          <w:color w:val="000000"/>
          <w:sz w:val="24"/>
          <w:szCs w:val="24"/>
        </w:rPr>
        <w:t>.</w:t>
      </w:r>
    </w:p>
    <w:p w:rsidR="00C7353C" w:rsidRPr="007B258A" w:rsidRDefault="00C7353C" w:rsidP="00C7353C">
      <w:pPr>
        <w:widowControl/>
        <w:tabs>
          <w:tab w:val="left" w:pos="1297"/>
        </w:tabs>
        <w:autoSpaceDE/>
        <w:adjustRightInd/>
        <w:spacing w:after="180" w:line="300" w:lineRule="exact"/>
        <w:ind w:left="709" w:right="20"/>
        <w:jc w:val="both"/>
        <w:rPr>
          <w:rFonts w:eastAsia="Arial"/>
          <w:color w:val="000000"/>
          <w:sz w:val="24"/>
          <w:szCs w:val="24"/>
        </w:rPr>
      </w:pPr>
    </w:p>
    <w:p w:rsidR="00C61CE2" w:rsidRDefault="00C61CE2" w:rsidP="00C61CE2">
      <w:pPr>
        <w:keepNext/>
        <w:keepLines/>
        <w:widowControl/>
        <w:numPr>
          <w:ilvl w:val="0"/>
          <w:numId w:val="1"/>
        </w:numPr>
        <w:tabs>
          <w:tab w:val="left" w:pos="1003"/>
        </w:tabs>
        <w:autoSpaceDE/>
        <w:adjustRightInd/>
        <w:spacing w:line="300" w:lineRule="exact"/>
        <w:ind w:firstLine="709"/>
        <w:jc w:val="both"/>
        <w:outlineLvl w:val="0"/>
        <w:rPr>
          <w:rFonts w:eastAsia="Arial"/>
          <w:b/>
          <w:bCs/>
          <w:color w:val="000000"/>
          <w:sz w:val="24"/>
          <w:szCs w:val="24"/>
        </w:rPr>
      </w:pPr>
      <w:r>
        <w:rPr>
          <w:rFonts w:eastAsia="Arial"/>
          <w:b/>
          <w:bCs/>
          <w:color w:val="000000"/>
          <w:sz w:val="24"/>
          <w:szCs w:val="24"/>
        </w:rPr>
        <w:t>ПРЕДМЕТ ДОГОВОРА</w:t>
      </w:r>
    </w:p>
    <w:bookmarkEnd w:id="1"/>
    <w:p w:rsidR="00C61CE2" w:rsidRDefault="00C61CE2" w:rsidP="00C61CE2">
      <w:pPr>
        <w:widowControl/>
        <w:numPr>
          <w:ilvl w:val="1"/>
          <w:numId w:val="1"/>
        </w:numPr>
        <w:tabs>
          <w:tab w:val="left" w:pos="1162"/>
        </w:tabs>
        <w:autoSpaceDE/>
        <w:adjustRightInd/>
        <w:spacing w:line="300" w:lineRule="exact"/>
        <w:ind w:right="20" w:firstLine="709"/>
        <w:jc w:val="both"/>
        <w:rPr>
          <w:rFonts w:eastAsia="Arial"/>
          <w:color w:val="000000"/>
          <w:sz w:val="24"/>
          <w:szCs w:val="24"/>
        </w:rPr>
      </w:pPr>
      <w:r>
        <w:rPr>
          <w:rFonts w:eastAsia="Arial"/>
          <w:color w:val="000000"/>
          <w:sz w:val="24"/>
          <w:szCs w:val="24"/>
        </w:rPr>
        <w:t>В соответствии с условиями настоящего Договора Оператор обязуется оказать ТСП следующие услуги:</w:t>
      </w:r>
    </w:p>
    <w:p w:rsidR="00C61CE2" w:rsidRDefault="00C61CE2" w:rsidP="00C61CE2">
      <w:pPr>
        <w:widowControl/>
        <w:numPr>
          <w:ilvl w:val="0"/>
          <w:numId w:val="2"/>
        </w:numPr>
        <w:tabs>
          <w:tab w:val="left" w:pos="874"/>
        </w:tabs>
        <w:autoSpaceDE/>
        <w:adjustRightInd/>
        <w:spacing w:line="300" w:lineRule="exact"/>
        <w:ind w:right="20" w:firstLine="709"/>
        <w:jc w:val="both"/>
        <w:rPr>
          <w:rFonts w:eastAsia="Arial"/>
          <w:color w:val="000000"/>
          <w:sz w:val="24"/>
          <w:szCs w:val="24"/>
        </w:rPr>
      </w:pPr>
      <w:r>
        <w:rPr>
          <w:rFonts w:eastAsia="Arial"/>
          <w:color w:val="000000"/>
          <w:sz w:val="24"/>
          <w:szCs w:val="24"/>
        </w:rPr>
        <w:t>обеспечение технологической возможности ТСП по Начислению Бонусов и реализации Покупателям Товаров в Точке продаж с Использованием Бонусов;</w:t>
      </w:r>
    </w:p>
    <w:p w:rsidR="00C61CE2" w:rsidRDefault="00857B92" w:rsidP="00C61CE2">
      <w:pPr>
        <w:widowControl/>
        <w:numPr>
          <w:ilvl w:val="0"/>
          <w:numId w:val="2"/>
        </w:numPr>
        <w:tabs>
          <w:tab w:val="left" w:pos="864"/>
        </w:tabs>
        <w:autoSpaceDE/>
        <w:adjustRightInd/>
        <w:spacing w:line="300" w:lineRule="exact"/>
        <w:ind w:firstLine="709"/>
        <w:jc w:val="both"/>
        <w:rPr>
          <w:rFonts w:eastAsia="Arial"/>
          <w:color w:val="000000"/>
          <w:sz w:val="24"/>
          <w:szCs w:val="24"/>
        </w:rPr>
      </w:pPr>
      <w:r>
        <w:rPr>
          <w:rFonts w:eastAsia="Arial"/>
          <w:color w:val="000000"/>
          <w:sz w:val="24"/>
          <w:szCs w:val="24"/>
        </w:rPr>
        <w:t>использование функционала</w:t>
      </w:r>
      <w:r w:rsidR="00C61CE2">
        <w:rPr>
          <w:rFonts w:eastAsia="Arial"/>
          <w:color w:val="000000"/>
          <w:sz w:val="24"/>
          <w:szCs w:val="24"/>
        </w:rPr>
        <w:t xml:space="preserve"> Лично</w:t>
      </w:r>
      <w:r>
        <w:rPr>
          <w:rFonts w:eastAsia="Arial"/>
          <w:color w:val="000000"/>
          <w:sz w:val="24"/>
          <w:szCs w:val="24"/>
        </w:rPr>
        <w:t>го</w:t>
      </w:r>
      <w:r w:rsidR="00C61CE2">
        <w:rPr>
          <w:rFonts w:eastAsia="Arial"/>
          <w:color w:val="000000"/>
          <w:sz w:val="24"/>
          <w:szCs w:val="24"/>
        </w:rPr>
        <w:t xml:space="preserve"> кабинет</w:t>
      </w:r>
      <w:r>
        <w:rPr>
          <w:rFonts w:eastAsia="Arial"/>
          <w:color w:val="000000"/>
          <w:sz w:val="24"/>
          <w:szCs w:val="24"/>
        </w:rPr>
        <w:t>а</w:t>
      </w:r>
      <w:r w:rsidR="00C61CE2">
        <w:rPr>
          <w:rFonts w:eastAsia="Arial"/>
          <w:color w:val="000000"/>
          <w:sz w:val="24"/>
          <w:szCs w:val="24"/>
        </w:rPr>
        <w:t>.</w:t>
      </w:r>
    </w:p>
    <w:p w:rsidR="00C61CE2" w:rsidRDefault="00C61CE2" w:rsidP="00C61CE2">
      <w:pPr>
        <w:widowControl/>
        <w:autoSpaceDE/>
        <w:adjustRightInd/>
        <w:spacing w:line="300" w:lineRule="exact"/>
        <w:ind w:right="20" w:firstLine="709"/>
        <w:jc w:val="both"/>
        <w:rPr>
          <w:rFonts w:eastAsia="Arial"/>
          <w:color w:val="000000"/>
          <w:sz w:val="24"/>
          <w:szCs w:val="24"/>
        </w:rPr>
      </w:pPr>
      <w:r>
        <w:rPr>
          <w:rFonts w:eastAsia="Arial"/>
          <w:color w:val="000000"/>
          <w:sz w:val="24"/>
          <w:szCs w:val="24"/>
        </w:rPr>
        <w:t>2.2. ТСП обязуется принимать и оплачивать услуги, оказываемые в соответствии с Договором</w:t>
      </w:r>
      <w:r w:rsidR="00B21A1F">
        <w:rPr>
          <w:rFonts w:eastAsia="Arial"/>
          <w:color w:val="000000"/>
          <w:sz w:val="24"/>
          <w:szCs w:val="24"/>
        </w:rPr>
        <w:t xml:space="preserve"> </w:t>
      </w:r>
      <w:r w:rsidR="00BE739B">
        <w:rPr>
          <w:rFonts w:eastAsia="Arial"/>
          <w:color w:val="000000"/>
          <w:sz w:val="24"/>
          <w:szCs w:val="24"/>
        </w:rPr>
        <w:t>по истечении</w:t>
      </w:r>
      <w:r w:rsidR="00B21A1F">
        <w:rPr>
          <w:rFonts w:eastAsia="Arial"/>
          <w:color w:val="000000"/>
          <w:sz w:val="24"/>
          <w:szCs w:val="24"/>
        </w:rPr>
        <w:t xml:space="preserve"> </w:t>
      </w:r>
      <w:r w:rsidR="00B054CA">
        <w:rPr>
          <w:rFonts w:eastAsia="Arial"/>
          <w:color w:val="000000"/>
          <w:sz w:val="24"/>
          <w:szCs w:val="24"/>
        </w:rPr>
        <w:t xml:space="preserve"> Тестово</w:t>
      </w:r>
      <w:r w:rsidR="00BE739B">
        <w:rPr>
          <w:rFonts w:eastAsia="Arial"/>
          <w:color w:val="000000"/>
          <w:sz w:val="24"/>
          <w:szCs w:val="24"/>
        </w:rPr>
        <w:t>го</w:t>
      </w:r>
      <w:r w:rsidR="00B054CA">
        <w:rPr>
          <w:rFonts w:eastAsia="Arial"/>
          <w:color w:val="000000"/>
          <w:sz w:val="24"/>
          <w:szCs w:val="24"/>
        </w:rPr>
        <w:t xml:space="preserve"> период</w:t>
      </w:r>
      <w:r w:rsidR="00BE739B">
        <w:rPr>
          <w:rFonts w:eastAsia="Arial"/>
          <w:color w:val="000000"/>
          <w:sz w:val="24"/>
          <w:szCs w:val="24"/>
        </w:rPr>
        <w:t>а</w:t>
      </w:r>
      <w:r w:rsidR="00442DD9">
        <w:rPr>
          <w:rFonts w:eastAsia="Arial"/>
          <w:color w:val="000000"/>
          <w:sz w:val="24"/>
          <w:szCs w:val="24"/>
        </w:rPr>
        <w:t>.</w:t>
      </w:r>
      <w:r w:rsidR="00B21A1F">
        <w:rPr>
          <w:rFonts w:eastAsia="Arial"/>
          <w:color w:val="000000"/>
          <w:sz w:val="24"/>
          <w:szCs w:val="24"/>
        </w:rPr>
        <w:t xml:space="preserve"> </w:t>
      </w:r>
    </w:p>
    <w:p w:rsidR="00D8503E" w:rsidRDefault="00D8503E" w:rsidP="00C61CE2">
      <w:pPr>
        <w:keepNext/>
        <w:keepLines/>
        <w:widowControl/>
        <w:autoSpaceDE/>
        <w:adjustRightInd/>
        <w:spacing w:line="300" w:lineRule="exact"/>
        <w:ind w:firstLine="709"/>
        <w:jc w:val="both"/>
        <w:outlineLvl w:val="0"/>
        <w:rPr>
          <w:rFonts w:eastAsia="Arial"/>
          <w:color w:val="000000"/>
          <w:sz w:val="24"/>
          <w:szCs w:val="24"/>
        </w:rPr>
      </w:pPr>
    </w:p>
    <w:p w:rsidR="00C61CE2" w:rsidRDefault="00C61CE2" w:rsidP="00C61CE2">
      <w:pPr>
        <w:keepNext/>
        <w:keepLines/>
        <w:widowControl/>
        <w:autoSpaceDE/>
        <w:adjustRightInd/>
        <w:spacing w:line="300" w:lineRule="exact"/>
        <w:ind w:firstLine="709"/>
        <w:jc w:val="both"/>
        <w:outlineLvl w:val="0"/>
        <w:rPr>
          <w:rFonts w:eastAsia="Arial"/>
          <w:b/>
          <w:bCs/>
          <w:color w:val="000000"/>
          <w:sz w:val="24"/>
          <w:szCs w:val="24"/>
        </w:rPr>
      </w:pPr>
      <w:bookmarkStart w:id="2" w:name="bookmark5"/>
      <w:r>
        <w:rPr>
          <w:rFonts w:eastAsia="Arial"/>
          <w:b/>
          <w:bCs/>
          <w:color w:val="000000"/>
          <w:sz w:val="24"/>
          <w:szCs w:val="24"/>
        </w:rPr>
        <w:t>3. ОБЩИЕ ПОЛОЖЕНИЯ</w:t>
      </w:r>
      <w:bookmarkEnd w:id="2"/>
    </w:p>
    <w:p w:rsidR="00C61CE2" w:rsidRDefault="00C61CE2" w:rsidP="00C61CE2">
      <w:pPr>
        <w:widowControl/>
        <w:tabs>
          <w:tab w:val="left" w:pos="709"/>
          <w:tab w:val="left" w:pos="1167"/>
        </w:tabs>
        <w:autoSpaceDE/>
        <w:adjustRightInd/>
        <w:spacing w:line="300" w:lineRule="exact"/>
        <w:ind w:right="20" w:firstLine="709"/>
        <w:jc w:val="both"/>
        <w:rPr>
          <w:rFonts w:eastAsia="Arial"/>
          <w:color w:val="000000"/>
          <w:sz w:val="24"/>
          <w:szCs w:val="24"/>
        </w:rPr>
      </w:pPr>
      <w:r>
        <w:rPr>
          <w:rFonts w:eastAsia="Arial"/>
          <w:color w:val="000000"/>
          <w:sz w:val="24"/>
          <w:szCs w:val="24"/>
        </w:rPr>
        <w:t>3.1.В рамках Договора Оператор предоставляет ТСП право на использование Личного кабинета следующими способами:</w:t>
      </w:r>
    </w:p>
    <w:p w:rsidR="00C61CE2" w:rsidRDefault="00C61CE2" w:rsidP="00C61CE2">
      <w:pPr>
        <w:widowControl/>
        <w:tabs>
          <w:tab w:val="left" w:pos="709"/>
          <w:tab w:val="left" w:pos="1441"/>
        </w:tabs>
        <w:autoSpaceDE/>
        <w:adjustRightInd/>
        <w:spacing w:line="300" w:lineRule="exact"/>
        <w:ind w:right="20" w:firstLine="709"/>
        <w:jc w:val="both"/>
        <w:rPr>
          <w:rFonts w:eastAsia="Arial"/>
          <w:color w:val="000000"/>
          <w:sz w:val="24"/>
          <w:szCs w:val="24"/>
        </w:rPr>
      </w:pPr>
      <w:r>
        <w:rPr>
          <w:rFonts w:eastAsia="Arial"/>
          <w:color w:val="000000"/>
          <w:sz w:val="24"/>
          <w:szCs w:val="24"/>
        </w:rPr>
        <w:t>3.1.1. Ознакомления с информацией, формируемой и представляемой в Личном кабинете на условиях Договора с экрана компьютера. Состав информации, предоставляемой в Личном кабинете (далее - Информация), указывается в Руководстве Пользователя Личным кабинетом, размещенном в Личном кабинете. Предоставление Оператором ТСП иной информации, не входящей в состав информации, которая размещается в Личном кабинете, возможно по согласованию Сторон.</w:t>
      </w:r>
    </w:p>
    <w:p w:rsidR="00C61CE2" w:rsidRDefault="00C61CE2" w:rsidP="00C61CE2">
      <w:pPr>
        <w:widowControl/>
        <w:tabs>
          <w:tab w:val="left" w:pos="709"/>
          <w:tab w:val="left" w:pos="1446"/>
        </w:tabs>
        <w:autoSpaceDE/>
        <w:adjustRightInd/>
        <w:spacing w:line="300" w:lineRule="exact"/>
        <w:ind w:right="20" w:firstLine="709"/>
        <w:jc w:val="both"/>
        <w:rPr>
          <w:rFonts w:eastAsia="Arial"/>
          <w:color w:val="000000"/>
          <w:sz w:val="24"/>
          <w:szCs w:val="24"/>
        </w:rPr>
      </w:pPr>
      <w:r>
        <w:rPr>
          <w:rFonts w:eastAsia="Arial"/>
          <w:color w:val="000000"/>
          <w:sz w:val="24"/>
          <w:szCs w:val="24"/>
        </w:rPr>
        <w:t>3.1.2. Распечатки (отчеты, выведенные на экран, сохраненные в файл и распечатанные на принтере) и сохранения на своих носителях Информации для использования в служебных целях работниками ТСП;</w:t>
      </w:r>
    </w:p>
    <w:p w:rsidR="00C61CE2" w:rsidRDefault="00C61CE2" w:rsidP="00C61CE2">
      <w:pPr>
        <w:widowControl/>
        <w:tabs>
          <w:tab w:val="left" w:pos="709"/>
          <w:tab w:val="left" w:pos="1446"/>
        </w:tabs>
        <w:autoSpaceDE/>
        <w:adjustRightInd/>
        <w:spacing w:line="300" w:lineRule="exact"/>
        <w:ind w:right="20" w:firstLine="709"/>
        <w:jc w:val="both"/>
        <w:rPr>
          <w:rFonts w:eastAsia="Arial"/>
          <w:color w:val="000000"/>
          <w:sz w:val="24"/>
          <w:szCs w:val="24"/>
        </w:rPr>
      </w:pPr>
      <w:r>
        <w:rPr>
          <w:rFonts w:eastAsia="Arial"/>
          <w:color w:val="000000"/>
          <w:sz w:val="24"/>
          <w:szCs w:val="24"/>
        </w:rPr>
        <w:t>3.2. В рамках Договора Оператор предоставляет ТСП право:</w:t>
      </w:r>
    </w:p>
    <w:p w:rsidR="00C61CE2" w:rsidRDefault="00C61CE2" w:rsidP="00C61CE2">
      <w:pPr>
        <w:widowControl/>
        <w:tabs>
          <w:tab w:val="left" w:pos="709"/>
          <w:tab w:val="left" w:pos="1455"/>
        </w:tabs>
        <w:autoSpaceDE/>
        <w:adjustRightInd/>
        <w:spacing w:line="300" w:lineRule="exact"/>
        <w:ind w:right="20" w:firstLine="709"/>
        <w:jc w:val="both"/>
        <w:rPr>
          <w:rFonts w:eastAsia="Arial"/>
          <w:color w:val="000000"/>
          <w:sz w:val="24"/>
          <w:szCs w:val="24"/>
        </w:rPr>
      </w:pPr>
      <w:r>
        <w:rPr>
          <w:rFonts w:eastAsia="Arial"/>
          <w:color w:val="000000"/>
          <w:sz w:val="24"/>
          <w:szCs w:val="24"/>
        </w:rPr>
        <w:t>3.2.1. Использования Информации полученной в Личном кабинете для подготовки отчетов и иных материалов только для собственных нужд, принятия различных решений, связанных с деятельностью ТСП.</w:t>
      </w:r>
    </w:p>
    <w:p w:rsidR="00C61CE2" w:rsidRDefault="00C61CE2" w:rsidP="00C61CE2">
      <w:pPr>
        <w:widowControl/>
        <w:tabs>
          <w:tab w:val="left" w:pos="709"/>
        </w:tabs>
        <w:autoSpaceDE/>
        <w:adjustRightInd/>
        <w:spacing w:line="300" w:lineRule="exact"/>
        <w:ind w:right="20" w:firstLine="709"/>
        <w:jc w:val="both"/>
        <w:rPr>
          <w:rFonts w:eastAsia="Arial"/>
          <w:color w:val="000000"/>
          <w:sz w:val="24"/>
          <w:szCs w:val="24"/>
        </w:rPr>
      </w:pPr>
      <w:r>
        <w:rPr>
          <w:rFonts w:eastAsia="Arial"/>
          <w:color w:val="000000"/>
          <w:sz w:val="24"/>
          <w:szCs w:val="24"/>
        </w:rPr>
        <w:t>3.2.2. Использование Личного кабинета иными способами, в том числе передача прав на использование Личным кабинетом третьим лицам, допускается только с письменного согласия Оператора.</w:t>
      </w:r>
    </w:p>
    <w:p w:rsidR="00C61CE2" w:rsidRDefault="00C61CE2" w:rsidP="00C61CE2">
      <w:pPr>
        <w:widowControl/>
        <w:tabs>
          <w:tab w:val="left" w:pos="709"/>
        </w:tabs>
        <w:autoSpaceDE/>
        <w:adjustRightInd/>
        <w:spacing w:line="300" w:lineRule="exact"/>
        <w:ind w:right="20" w:firstLine="709"/>
        <w:jc w:val="both"/>
        <w:rPr>
          <w:rFonts w:eastAsia="Arial"/>
          <w:color w:val="000000"/>
          <w:sz w:val="24"/>
          <w:szCs w:val="24"/>
        </w:rPr>
      </w:pPr>
      <w:r>
        <w:rPr>
          <w:rFonts w:eastAsia="Arial"/>
          <w:bCs/>
          <w:color w:val="000000"/>
          <w:sz w:val="24"/>
          <w:szCs w:val="24"/>
        </w:rPr>
        <w:t>3.3.</w:t>
      </w:r>
      <w:r>
        <w:rPr>
          <w:rFonts w:eastAsia="Arial"/>
          <w:color w:val="000000"/>
          <w:sz w:val="24"/>
          <w:szCs w:val="24"/>
        </w:rPr>
        <w:t xml:space="preserve"> С описанием и порядком использования функций Личного кабинета можно ознакомиться в Инструкции пользователя Личным кабинетом, размещенной в Личном кабинете.</w:t>
      </w:r>
    </w:p>
    <w:p w:rsidR="00C61CE2" w:rsidRDefault="00C61CE2" w:rsidP="00C61CE2">
      <w:pPr>
        <w:widowControl/>
        <w:tabs>
          <w:tab w:val="left" w:pos="0"/>
          <w:tab w:val="left" w:pos="709"/>
        </w:tabs>
        <w:autoSpaceDE/>
        <w:adjustRightInd/>
        <w:spacing w:line="300" w:lineRule="exact"/>
        <w:ind w:right="20" w:firstLine="709"/>
        <w:jc w:val="both"/>
        <w:rPr>
          <w:rFonts w:eastAsia="Arial"/>
          <w:color w:val="000000"/>
          <w:sz w:val="24"/>
          <w:szCs w:val="24"/>
        </w:rPr>
      </w:pPr>
      <w:r>
        <w:rPr>
          <w:rFonts w:eastAsia="Arial"/>
          <w:color w:val="000000"/>
          <w:sz w:val="24"/>
          <w:szCs w:val="24"/>
        </w:rPr>
        <w:t xml:space="preserve">3.4. В течение 10 (десяти) рабочих дней со дня, следующего за днем подписания настоящего Договора, Оператор регистрирует ТСП в Системе,  осуществляет подключение </w:t>
      </w:r>
      <w:r>
        <w:rPr>
          <w:rFonts w:eastAsia="Arial"/>
          <w:color w:val="000000"/>
          <w:sz w:val="24"/>
          <w:szCs w:val="24"/>
          <w:lang w:val="en-US"/>
        </w:rPr>
        <w:t>POS</w:t>
      </w:r>
      <w:r>
        <w:rPr>
          <w:rFonts w:eastAsia="Arial"/>
          <w:color w:val="000000"/>
          <w:sz w:val="24"/>
          <w:szCs w:val="24"/>
        </w:rPr>
        <w:t xml:space="preserve">-терминалов ТСП к Системе «Нектар» и направляет ТСП уведомление о подключении </w:t>
      </w:r>
      <w:r>
        <w:rPr>
          <w:rFonts w:eastAsia="Arial"/>
          <w:color w:val="000000"/>
          <w:sz w:val="24"/>
          <w:szCs w:val="24"/>
          <w:lang w:val="en-US"/>
        </w:rPr>
        <w:t>POS</w:t>
      </w:r>
      <w:r>
        <w:rPr>
          <w:rFonts w:eastAsia="Arial"/>
          <w:color w:val="000000"/>
          <w:sz w:val="24"/>
          <w:szCs w:val="24"/>
        </w:rPr>
        <w:t>-терминалов к Системе.</w:t>
      </w:r>
    </w:p>
    <w:p w:rsidR="00C61CE2" w:rsidRDefault="00C61CE2" w:rsidP="00C61CE2">
      <w:pPr>
        <w:widowControl/>
        <w:tabs>
          <w:tab w:val="left" w:pos="0"/>
          <w:tab w:val="left" w:pos="709"/>
        </w:tabs>
        <w:autoSpaceDE/>
        <w:adjustRightInd/>
        <w:spacing w:line="300" w:lineRule="exact"/>
        <w:ind w:right="20" w:firstLine="709"/>
        <w:jc w:val="both"/>
        <w:rPr>
          <w:rFonts w:eastAsia="Arial"/>
          <w:color w:val="000000"/>
          <w:sz w:val="24"/>
          <w:szCs w:val="24"/>
        </w:rPr>
      </w:pPr>
      <w:r>
        <w:rPr>
          <w:rFonts w:eastAsia="Arial"/>
          <w:color w:val="000000"/>
          <w:sz w:val="24"/>
          <w:szCs w:val="24"/>
        </w:rPr>
        <w:t>В случае</w:t>
      </w:r>
      <w:proofErr w:type="gramStart"/>
      <w:r>
        <w:rPr>
          <w:rFonts w:eastAsia="Arial"/>
          <w:color w:val="000000"/>
          <w:sz w:val="24"/>
          <w:szCs w:val="24"/>
        </w:rPr>
        <w:t>,</w:t>
      </w:r>
      <w:proofErr w:type="gramEnd"/>
      <w:r>
        <w:rPr>
          <w:rFonts w:eastAsia="Arial"/>
          <w:color w:val="000000"/>
          <w:sz w:val="24"/>
          <w:szCs w:val="24"/>
        </w:rPr>
        <w:t xml:space="preserve"> если </w:t>
      </w:r>
      <w:r>
        <w:rPr>
          <w:rFonts w:eastAsia="Arial"/>
          <w:color w:val="000000"/>
          <w:sz w:val="24"/>
          <w:szCs w:val="24"/>
          <w:lang w:val="en-US"/>
        </w:rPr>
        <w:t>POS</w:t>
      </w:r>
      <w:r>
        <w:rPr>
          <w:rFonts w:eastAsia="Arial"/>
          <w:color w:val="000000"/>
          <w:sz w:val="24"/>
          <w:szCs w:val="24"/>
        </w:rPr>
        <w:t>-терминалы ТСП интегрированы с контрольно-кассовой техникой, то выполняются работы по настройке кассового программного обеспечения в части поддержки операций лояльности</w:t>
      </w:r>
      <w:r w:rsidR="00A43E5B">
        <w:rPr>
          <w:rFonts w:eastAsia="Arial"/>
          <w:color w:val="000000"/>
          <w:sz w:val="24"/>
          <w:szCs w:val="24"/>
        </w:rPr>
        <w:t>.</w:t>
      </w:r>
      <w:r w:rsidR="00857B92">
        <w:rPr>
          <w:rFonts w:eastAsia="Arial"/>
          <w:color w:val="000000"/>
          <w:sz w:val="24"/>
          <w:szCs w:val="24"/>
        </w:rPr>
        <w:t xml:space="preserve"> Состав, объем, </w:t>
      </w:r>
      <w:r w:rsidR="00A43E5B">
        <w:rPr>
          <w:rFonts w:eastAsia="Arial"/>
          <w:color w:val="000000"/>
          <w:sz w:val="24"/>
          <w:szCs w:val="24"/>
        </w:rPr>
        <w:t xml:space="preserve">стоимость и </w:t>
      </w:r>
      <w:r w:rsidR="00857B92">
        <w:rPr>
          <w:rFonts w:eastAsia="Arial"/>
          <w:color w:val="000000"/>
          <w:sz w:val="24"/>
          <w:szCs w:val="24"/>
        </w:rPr>
        <w:t>сроки работ по интеграции Системы с кассовым программным обеспечением ТСП определяются в дополнительном соглашении между Сторонами.</w:t>
      </w:r>
    </w:p>
    <w:p w:rsidR="00C61CE2" w:rsidRDefault="00C61CE2" w:rsidP="00C61CE2">
      <w:pPr>
        <w:widowControl/>
        <w:shd w:val="clear" w:color="auto" w:fill="FFFFFF"/>
        <w:tabs>
          <w:tab w:val="left" w:pos="709"/>
        </w:tabs>
        <w:autoSpaceDE/>
        <w:adjustRightInd/>
        <w:spacing w:line="300" w:lineRule="exact"/>
        <w:ind w:firstLine="709"/>
        <w:jc w:val="both"/>
        <w:rPr>
          <w:rFonts w:eastAsia="Arial"/>
          <w:color w:val="000000"/>
          <w:sz w:val="24"/>
          <w:szCs w:val="24"/>
        </w:rPr>
      </w:pPr>
      <w:r>
        <w:rPr>
          <w:rFonts w:eastAsia="Arial"/>
          <w:color w:val="000000"/>
          <w:sz w:val="21"/>
          <w:szCs w:val="21"/>
        </w:rPr>
        <w:t xml:space="preserve"> </w:t>
      </w:r>
      <w:r>
        <w:rPr>
          <w:rFonts w:eastAsia="Arial"/>
          <w:color w:val="000000"/>
          <w:sz w:val="24"/>
          <w:szCs w:val="24"/>
        </w:rPr>
        <w:t xml:space="preserve">3.5. В течение срока, предусмотренного </w:t>
      </w:r>
      <w:r>
        <w:rPr>
          <w:rFonts w:eastAsia="Arial"/>
          <w:sz w:val="24"/>
          <w:szCs w:val="24"/>
        </w:rPr>
        <w:t>п.3.4.</w:t>
      </w:r>
      <w:r>
        <w:rPr>
          <w:rFonts w:eastAsia="Arial"/>
          <w:color w:val="000000"/>
          <w:sz w:val="24"/>
          <w:szCs w:val="24"/>
        </w:rPr>
        <w:t xml:space="preserve"> Оператор направляет на Официальный адрес электронной почты ТСП, указанный в настоящем Договоре,</w:t>
      </w:r>
      <w:r w:rsidR="000A0A13">
        <w:rPr>
          <w:rFonts w:eastAsia="Arial"/>
          <w:color w:val="000000"/>
          <w:sz w:val="24"/>
          <w:szCs w:val="24"/>
        </w:rPr>
        <w:t xml:space="preserve"> логин для Личного кабинета ТСП и </w:t>
      </w:r>
      <w:r>
        <w:rPr>
          <w:rFonts w:eastAsia="Arial"/>
          <w:color w:val="000000"/>
          <w:sz w:val="24"/>
          <w:szCs w:val="24"/>
        </w:rPr>
        <w:t xml:space="preserve"> ссылку на </w:t>
      </w:r>
      <w:r w:rsidR="000A0A13">
        <w:rPr>
          <w:rFonts w:eastAsia="Arial"/>
          <w:color w:val="000000"/>
          <w:sz w:val="24"/>
          <w:szCs w:val="24"/>
        </w:rPr>
        <w:t xml:space="preserve">страницу </w:t>
      </w:r>
      <w:r w:rsidR="00E26BE2">
        <w:rPr>
          <w:rFonts w:eastAsia="Arial"/>
          <w:color w:val="000000"/>
          <w:sz w:val="24"/>
          <w:szCs w:val="24"/>
        </w:rPr>
        <w:t>установк</w:t>
      </w:r>
      <w:r w:rsidR="000A0A13">
        <w:rPr>
          <w:rFonts w:eastAsia="Arial"/>
          <w:color w:val="000000"/>
          <w:sz w:val="24"/>
          <w:szCs w:val="24"/>
        </w:rPr>
        <w:t>и</w:t>
      </w:r>
      <w:r w:rsidR="00E26BE2">
        <w:rPr>
          <w:rFonts w:eastAsia="Arial"/>
          <w:color w:val="000000"/>
          <w:sz w:val="24"/>
          <w:szCs w:val="24"/>
        </w:rPr>
        <w:t xml:space="preserve"> пароля </w:t>
      </w:r>
      <w:r w:rsidR="000A0A13">
        <w:rPr>
          <w:rFonts w:eastAsia="Arial"/>
          <w:color w:val="000000"/>
          <w:sz w:val="24"/>
          <w:szCs w:val="24"/>
        </w:rPr>
        <w:t>для входа в</w:t>
      </w:r>
      <w:r w:rsidR="00E26BE2">
        <w:rPr>
          <w:rFonts w:eastAsia="Arial"/>
          <w:color w:val="000000"/>
          <w:sz w:val="24"/>
          <w:szCs w:val="24"/>
        </w:rPr>
        <w:t xml:space="preserve"> Личн</w:t>
      </w:r>
      <w:r w:rsidR="000A0A13">
        <w:rPr>
          <w:rFonts w:eastAsia="Arial"/>
          <w:color w:val="000000"/>
          <w:sz w:val="24"/>
          <w:szCs w:val="24"/>
        </w:rPr>
        <w:t>ый</w:t>
      </w:r>
      <w:r w:rsidR="00E26BE2">
        <w:rPr>
          <w:rFonts w:eastAsia="Arial"/>
          <w:color w:val="000000"/>
          <w:sz w:val="24"/>
          <w:szCs w:val="24"/>
        </w:rPr>
        <w:t xml:space="preserve"> кабинет</w:t>
      </w:r>
      <w:r>
        <w:rPr>
          <w:rFonts w:eastAsia="Arial"/>
          <w:color w:val="000000"/>
          <w:sz w:val="24"/>
          <w:szCs w:val="24"/>
        </w:rPr>
        <w:t>.</w:t>
      </w:r>
    </w:p>
    <w:p w:rsidR="00C61CE2" w:rsidRDefault="00C61CE2" w:rsidP="00C61CE2">
      <w:pPr>
        <w:widowControl/>
        <w:tabs>
          <w:tab w:val="left" w:pos="709"/>
        </w:tabs>
        <w:autoSpaceDE/>
        <w:adjustRightInd/>
        <w:spacing w:line="300" w:lineRule="exact"/>
        <w:ind w:right="20" w:firstLine="709"/>
        <w:jc w:val="both"/>
        <w:rPr>
          <w:rFonts w:eastAsia="Arial"/>
          <w:color w:val="000000"/>
          <w:sz w:val="24"/>
          <w:szCs w:val="24"/>
        </w:rPr>
      </w:pPr>
      <w:r>
        <w:rPr>
          <w:rFonts w:eastAsia="Arial"/>
          <w:color w:val="000000"/>
          <w:sz w:val="24"/>
          <w:szCs w:val="24"/>
        </w:rPr>
        <w:t xml:space="preserve">3.6. Подключение к Системе дополнительных </w:t>
      </w:r>
      <w:r>
        <w:rPr>
          <w:rFonts w:eastAsia="Arial"/>
          <w:color w:val="000000"/>
          <w:sz w:val="24"/>
          <w:szCs w:val="24"/>
          <w:lang w:val="en-US"/>
        </w:rPr>
        <w:t>POS</w:t>
      </w:r>
      <w:r>
        <w:rPr>
          <w:rFonts w:eastAsia="Arial"/>
          <w:color w:val="000000"/>
          <w:sz w:val="24"/>
          <w:szCs w:val="24"/>
        </w:rPr>
        <w:t>-терминалов ТСП осуществляется Оператором в течение 10 (десяти) рабочих дней с момента подачи ТСП через Личный кабинет соответствующей заявки</w:t>
      </w:r>
      <w:r w:rsidR="00325091">
        <w:rPr>
          <w:rFonts w:eastAsia="Arial"/>
          <w:color w:val="000000"/>
          <w:sz w:val="24"/>
          <w:szCs w:val="24"/>
        </w:rPr>
        <w:t>.</w:t>
      </w:r>
    </w:p>
    <w:p w:rsidR="00C61CE2" w:rsidRDefault="00325091" w:rsidP="00C61CE2">
      <w:pPr>
        <w:widowControl/>
        <w:tabs>
          <w:tab w:val="left" w:pos="709"/>
        </w:tabs>
        <w:autoSpaceDE/>
        <w:adjustRightInd/>
        <w:spacing w:line="300" w:lineRule="exact"/>
        <w:ind w:right="20" w:firstLine="709"/>
        <w:jc w:val="both"/>
        <w:rPr>
          <w:rFonts w:eastAsia="Arial"/>
          <w:color w:val="000000"/>
          <w:sz w:val="24"/>
          <w:szCs w:val="24"/>
        </w:rPr>
      </w:pPr>
      <w:r>
        <w:rPr>
          <w:rFonts w:eastAsia="Arial"/>
          <w:color w:val="000000"/>
          <w:sz w:val="24"/>
          <w:szCs w:val="24"/>
        </w:rPr>
        <w:t xml:space="preserve">По истечении </w:t>
      </w:r>
      <w:r w:rsidR="00180DA6">
        <w:rPr>
          <w:rFonts w:eastAsia="Arial"/>
          <w:color w:val="000000"/>
          <w:sz w:val="24"/>
          <w:szCs w:val="24"/>
        </w:rPr>
        <w:t>Т</w:t>
      </w:r>
      <w:r>
        <w:rPr>
          <w:rFonts w:eastAsia="Arial"/>
          <w:color w:val="000000"/>
          <w:sz w:val="24"/>
          <w:szCs w:val="24"/>
        </w:rPr>
        <w:t>естового периода п</w:t>
      </w:r>
      <w:r w:rsidR="00C61CE2">
        <w:rPr>
          <w:rFonts w:eastAsia="Arial"/>
          <w:color w:val="000000"/>
          <w:sz w:val="24"/>
          <w:szCs w:val="24"/>
        </w:rPr>
        <w:t xml:space="preserve">одключение к Системе дополнительного количества </w:t>
      </w:r>
      <w:r w:rsidR="00C61CE2">
        <w:rPr>
          <w:rFonts w:eastAsia="Arial"/>
          <w:color w:val="000000"/>
          <w:sz w:val="24"/>
          <w:szCs w:val="24"/>
          <w:lang w:val="en-US"/>
        </w:rPr>
        <w:t>POS</w:t>
      </w:r>
      <w:r w:rsidR="00C61CE2">
        <w:rPr>
          <w:rFonts w:eastAsia="Arial"/>
          <w:color w:val="000000"/>
          <w:sz w:val="24"/>
          <w:szCs w:val="24"/>
        </w:rPr>
        <w:t xml:space="preserve">-терминалов ТСП осуществляется при условии внесения ТСП суммы платежа за подключаемые в Отчетном периоде </w:t>
      </w:r>
      <w:r w:rsidR="00C61CE2">
        <w:rPr>
          <w:rFonts w:eastAsia="Arial"/>
          <w:color w:val="000000"/>
          <w:sz w:val="24"/>
          <w:szCs w:val="24"/>
          <w:lang w:val="en-US"/>
        </w:rPr>
        <w:t>POS</w:t>
      </w:r>
      <w:r w:rsidR="00C61CE2">
        <w:rPr>
          <w:rFonts w:eastAsia="Arial"/>
          <w:color w:val="000000"/>
          <w:sz w:val="24"/>
          <w:szCs w:val="24"/>
        </w:rPr>
        <w:t>-терминалы, в полном размере, указанном в Приложении №2 к настоящему Договору.</w:t>
      </w:r>
    </w:p>
    <w:p w:rsidR="00C61CE2" w:rsidRDefault="00C61CE2" w:rsidP="00C61CE2">
      <w:pPr>
        <w:widowControl/>
        <w:tabs>
          <w:tab w:val="left" w:pos="0"/>
          <w:tab w:val="left" w:pos="709"/>
        </w:tabs>
        <w:autoSpaceDE/>
        <w:adjustRightInd/>
        <w:spacing w:line="300" w:lineRule="exact"/>
        <w:ind w:right="20" w:firstLine="709"/>
        <w:jc w:val="both"/>
        <w:rPr>
          <w:rFonts w:eastAsia="Arial"/>
          <w:color w:val="000000"/>
          <w:sz w:val="24"/>
          <w:szCs w:val="24"/>
        </w:rPr>
      </w:pPr>
      <w:r>
        <w:rPr>
          <w:rFonts w:eastAsia="Arial"/>
          <w:color w:val="000000"/>
          <w:sz w:val="24"/>
          <w:szCs w:val="24"/>
        </w:rPr>
        <w:t xml:space="preserve">3.7.  Информационное взаимодействие Сторон Договора по вопросам, связанным с технической поддержкой Сервиса, осуществляется </w:t>
      </w:r>
      <w:r w:rsidR="00F312D2" w:rsidRPr="00F312D2">
        <w:rPr>
          <w:rFonts w:eastAsia="Arial"/>
          <w:color w:val="000000"/>
          <w:sz w:val="24"/>
          <w:szCs w:val="24"/>
        </w:rPr>
        <w:t xml:space="preserve">посредством направления </w:t>
      </w:r>
      <w:r w:rsidR="00914167">
        <w:rPr>
          <w:rFonts w:eastAsia="Arial"/>
          <w:color w:val="000000"/>
          <w:sz w:val="24"/>
          <w:szCs w:val="24"/>
        </w:rPr>
        <w:t xml:space="preserve">электронных писем на адрес </w:t>
      </w:r>
      <w:r w:rsidR="0039067C">
        <w:rPr>
          <w:rFonts w:eastAsia="Arial"/>
          <w:color w:val="000000"/>
          <w:sz w:val="24"/>
          <w:szCs w:val="24"/>
        </w:rPr>
        <w:t xml:space="preserve">электронной почты </w:t>
      </w:r>
      <w:r w:rsidR="00D65CBC">
        <w:rPr>
          <w:rFonts w:eastAsia="Arial"/>
          <w:color w:val="000000"/>
          <w:sz w:val="24"/>
          <w:szCs w:val="24"/>
        </w:rPr>
        <w:t xml:space="preserve">технической поддержки Сервиса </w:t>
      </w:r>
      <w:r w:rsidR="006F6F7E">
        <w:rPr>
          <w:rFonts w:eastAsia="Arial"/>
          <w:color w:val="000000"/>
          <w:sz w:val="24"/>
          <w:szCs w:val="24"/>
          <w:lang w:val="en-US"/>
        </w:rPr>
        <w:t>nectar</w:t>
      </w:r>
      <w:r w:rsidR="00914167" w:rsidRPr="00914167">
        <w:rPr>
          <w:rFonts w:eastAsia="Arial"/>
          <w:color w:val="000000"/>
          <w:sz w:val="24"/>
          <w:szCs w:val="24"/>
        </w:rPr>
        <w:t>@</w:t>
      </w:r>
      <w:proofErr w:type="spellStart"/>
      <w:r w:rsidR="00914167">
        <w:rPr>
          <w:rFonts w:eastAsia="Arial"/>
          <w:color w:val="000000"/>
          <w:sz w:val="24"/>
          <w:szCs w:val="24"/>
          <w:lang w:val="en-US"/>
        </w:rPr>
        <w:t>brsc</w:t>
      </w:r>
      <w:proofErr w:type="spellEnd"/>
      <w:r w:rsidR="00914167" w:rsidRPr="00914167">
        <w:rPr>
          <w:rFonts w:eastAsia="Arial"/>
          <w:color w:val="000000"/>
          <w:sz w:val="24"/>
          <w:szCs w:val="24"/>
        </w:rPr>
        <w:t>.</w:t>
      </w:r>
      <w:proofErr w:type="spellStart"/>
      <w:r w:rsidR="00914167">
        <w:rPr>
          <w:rFonts w:eastAsia="Arial"/>
          <w:color w:val="000000"/>
          <w:sz w:val="24"/>
          <w:szCs w:val="24"/>
          <w:lang w:val="en-US"/>
        </w:rPr>
        <w:t>ru</w:t>
      </w:r>
      <w:proofErr w:type="spellEnd"/>
      <w:r w:rsidR="00B766B1">
        <w:rPr>
          <w:rFonts w:eastAsia="Arial"/>
          <w:color w:val="000000"/>
          <w:sz w:val="24"/>
          <w:szCs w:val="24"/>
        </w:rPr>
        <w:t>.</w:t>
      </w:r>
    </w:p>
    <w:p w:rsidR="00C61CE2" w:rsidRDefault="00C61CE2" w:rsidP="00C61CE2">
      <w:pPr>
        <w:widowControl/>
        <w:tabs>
          <w:tab w:val="left" w:pos="0"/>
          <w:tab w:val="left" w:pos="709"/>
        </w:tabs>
        <w:autoSpaceDE/>
        <w:adjustRightInd/>
        <w:spacing w:line="300" w:lineRule="exact"/>
        <w:ind w:right="20" w:firstLine="709"/>
        <w:jc w:val="both"/>
        <w:rPr>
          <w:rFonts w:eastAsia="Arial"/>
          <w:color w:val="000000"/>
          <w:sz w:val="24"/>
          <w:szCs w:val="24"/>
        </w:rPr>
      </w:pPr>
      <w:r>
        <w:rPr>
          <w:rFonts w:eastAsia="Arial"/>
          <w:color w:val="000000"/>
          <w:sz w:val="24"/>
          <w:szCs w:val="24"/>
        </w:rPr>
        <w:t xml:space="preserve">3.8.  Согласование Сторонами размера Бонусов, начисляемых Покупателям  </w:t>
      </w:r>
      <w:r w:rsidR="00DD3724">
        <w:rPr>
          <w:rFonts w:eastAsia="Arial"/>
          <w:color w:val="000000"/>
          <w:sz w:val="24"/>
          <w:szCs w:val="24"/>
        </w:rPr>
        <w:t>согласно условиям Оферты Оператора</w:t>
      </w:r>
      <w:r>
        <w:rPr>
          <w:rFonts w:eastAsia="Arial"/>
          <w:color w:val="000000"/>
          <w:sz w:val="24"/>
          <w:szCs w:val="24"/>
        </w:rPr>
        <w:t>, осуществляется посредством установления ТСП значения размера Бонусов в Личном кабинете и</w:t>
      </w:r>
      <w:r w:rsidR="005B4F8D" w:rsidRPr="005B4F8D">
        <w:rPr>
          <w:rFonts w:eastAsia="Arial"/>
          <w:color w:val="000000"/>
          <w:sz w:val="24"/>
          <w:szCs w:val="24"/>
        </w:rPr>
        <w:t xml:space="preserve"> </w:t>
      </w:r>
      <w:r w:rsidR="005B4F8D">
        <w:rPr>
          <w:rFonts w:eastAsia="Arial"/>
          <w:color w:val="000000"/>
          <w:sz w:val="24"/>
          <w:szCs w:val="24"/>
        </w:rPr>
        <w:t>его</w:t>
      </w:r>
      <w:r>
        <w:rPr>
          <w:rFonts w:eastAsia="Arial"/>
          <w:color w:val="000000"/>
          <w:sz w:val="24"/>
          <w:szCs w:val="24"/>
        </w:rPr>
        <w:t xml:space="preserve"> последующего утверждения в Личном кабинете Оператором.</w:t>
      </w:r>
    </w:p>
    <w:p w:rsidR="000D4C5C" w:rsidRDefault="00E54BAD" w:rsidP="00C61CE2">
      <w:pPr>
        <w:widowControl/>
        <w:tabs>
          <w:tab w:val="left" w:pos="0"/>
          <w:tab w:val="left" w:pos="709"/>
        </w:tabs>
        <w:autoSpaceDE/>
        <w:adjustRightInd/>
        <w:spacing w:line="300" w:lineRule="exact"/>
        <w:ind w:right="20" w:firstLine="709"/>
        <w:jc w:val="both"/>
        <w:rPr>
          <w:rFonts w:eastAsia="Arial"/>
          <w:color w:val="000000"/>
          <w:sz w:val="24"/>
          <w:szCs w:val="24"/>
        </w:rPr>
      </w:pPr>
      <w:r>
        <w:rPr>
          <w:rFonts w:eastAsia="Arial"/>
          <w:color w:val="000000"/>
          <w:sz w:val="24"/>
          <w:szCs w:val="24"/>
        </w:rPr>
        <w:t xml:space="preserve">3.9. </w:t>
      </w:r>
      <w:proofErr w:type="gramStart"/>
      <w:r>
        <w:rPr>
          <w:rFonts w:eastAsia="Arial"/>
          <w:color w:val="000000"/>
          <w:sz w:val="24"/>
          <w:szCs w:val="24"/>
        </w:rPr>
        <w:t>Подписывая настоящий Договор ТСП подтверждает</w:t>
      </w:r>
      <w:proofErr w:type="gramEnd"/>
      <w:r>
        <w:rPr>
          <w:rFonts w:eastAsia="Arial"/>
          <w:color w:val="000000"/>
          <w:sz w:val="24"/>
          <w:szCs w:val="24"/>
        </w:rPr>
        <w:t xml:space="preserve"> ознакомление с текстом Оферты Оператора и принимает на себя права и обязанности ТСП, установленные Офертой Оператора.</w:t>
      </w:r>
    </w:p>
    <w:p w:rsidR="00C61CE2" w:rsidRDefault="00C61CE2" w:rsidP="00C61CE2">
      <w:pPr>
        <w:widowControl/>
        <w:tabs>
          <w:tab w:val="left" w:pos="0"/>
          <w:tab w:val="left" w:pos="709"/>
        </w:tabs>
        <w:autoSpaceDE/>
        <w:adjustRightInd/>
        <w:spacing w:line="300" w:lineRule="exact"/>
        <w:ind w:right="20" w:firstLine="709"/>
        <w:jc w:val="both"/>
        <w:rPr>
          <w:rFonts w:eastAsia="Arial"/>
          <w:color w:val="000000"/>
          <w:sz w:val="24"/>
          <w:szCs w:val="24"/>
        </w:rPr>
      </w:pPr>
      <w:r>
        <w:rPr>
          <w:rFonts w:eastAsia="Arial"/>
          <w:color w:val="000000"/>
          <w:sz w:val="24"/>
          <w:szCs w:val="24"/>
        </w:rPr>
        <w:t>3.</w:t>
      </w:r>
      <w:r w:rsidR="00E54BAD">
        <w:rPr>
          <w:rFonts w:eastAsia="Arial"/>
          <w:color w:val="000000"/>
          <w:sz w:val="24"/>
          <w:szCs w:val="24"/>
        </w:rPr>
        <w:t>10</w:t>
      </w:r>
      <w:r>
        <w:rPr>
          <w:rFonts w:eastAsia="Arial"/>
          <w:color w:val="000000"/>
          <w:sz w:val="24"/>
          <w:szCs w:val="24"/>
        </w:rPr>
        <w:t>. Для заключения настоящего Договора ТСП заполняет и предоставляет Оператору Карту партнера (Приложение № 1 к настоящему Договору).</w:t>
      </w:r>
    </w:p>
    <w:p w:rsidR="00C61CE2" w:rsidRDefault="00C61CE2" w:rsidP="00C61CE2">
      <w:pPr>
        <w:keepNext/>
        <w:keepLines/>
        <w:widowControl/>
        <w:tabs>
          <w:tab w:val="left" w:pos="709"/>
        </w:tabs>
        <w:autoSpaceDE/>
        <w:adjustRightInd/>
        <w:spacing w:line="300" w:lineRule="exact"/>
        <w:ind w:firstLine="709"/>
        <w:jc w:val="both"/>
        <w:outlineLvl w:val="0"/>
        <w:rPr>
          <w:rFonts w:eastAsia="Arial"/>
          <w:b/>
          <w:bCs/>
          <w:color w:val="000000"/>
          <w:sz w:val="24"/>
          <w:szCs w:val="24"/>
        </w:rPr>
      </w:pPr>
      <w:bookmarkStart w:id="3" w:name="bookmark6"/>
    </w:p>
    <w:p w:rsidR="00C61CE2" w:rsidRDefault="00C61CE2" w:rsidP="00C61CE2">
      <w:pPr>
        <w:keepNext/>
        <w:keepLines/>
        <w:widowControl/>
        <w:autoSpaceDE/>
        <w:adjustRightInd/>
        <w:spacing w:line="300" w:lineRule="exact"/>
        <w:ind w:firstLine="709"/>
        <w:jc w:val="both"/>
        <w:outlineLvl w:val="0"/>
        <w:rPr>
          <w:rFonts w:eastAsia="Arial"/>
          <w:b/>
          <w:bCs/>
          <w:color w:val="000000"/>
          <w:sz w:val="24"/>
          <w:szCs w:val="24"/>
        </w:rPr>
      </w:pPr>
      <w:r>
        <w:rPr>
          <w:rFonts w:eastAsia="Arial"/>
          <w:b/>
          <w:bCs/>
          <w:color w:val="000000"/>
          <w:sz w:val="24"/>
          <w:szCs w:val="24"/>
        </w:rPr>
        <w:t>4. ПРАВА И ОБЯЗАННОСТИ СТОРОН</w:t>
      </w:r>
      <w:bookmarkEnd w:id="3"/>
    </w:p>
    <w:p w:rsidR="00C61CE2" w:rsidRDefault="00C61CE2" w:rsidP="00C61CE2">
      <w:pPr>
        <w:keepNext/>
        <w:keepLines/>
        <w:widowControl/>
        <w:autoSpaceDE/>
        <w:adjustRightInd/>
        <w:spacing w:line="300" w:lineRule="exact"/>
        <w:ind w:firstLine="709"/>
        <w:jc w:val="both"/>
        <w:outlineLvl w:val="0"/>
        <w:rPr>
          <w:rFonts w:eastAsia="Arial"/>
          <w:b/>
          <w:bCs/>
          <w:color w:val="000000"/>
          <w:sz w:val="24"/>
          <w:szCs w:val="24"/>
        </w:rPr>
      </w:pPr>
      <w:bookmarkStart w:id="4" w:name="bookmark7"/>
      <w:r>
        <w:rPr>
          <w:rFonts w:eastAsia="Arial"/>
          <w:color w:val="000000"/>
          <w:sz w:val="24"/>
          <w:szCs w:val="24"/>
        </w:rPr>
        <w:t>4.1.</w:t>
      </w:r>
      <w:r>
        <w:rPr>
          <w:rFonts w:eastAsia="Arial"/>
          <w:b/>
          <w:bCs/>
          <w:color w:val="000000"/>
          <w:sz w:val="24"/>
          <w:szCs w:val="24"/>
        </w:rPr>
        <w:t xml:space="preserve"> Оператор обязуется:</w:t>
      </w:r>
      <w:bookmarkEnd w:id="4"/>
    </w:p>
    <w:p w:rsidR="00C61CE2" w:rsidRDefault="00C61CE2" w:rsidP="00C61CE2">
      <w:pPr>
        <w:widowControl/>
        <w:autoSpaceDE/>
        <w:adjustRightInd/>
        <w:spacing w:line="300" w:lineRule="exact"/>
        <w:ind w:right="20" w:firstLine="709"/>
        <w:jc w:val="both"/>
        <w:rPr>
          <w:rFonts w:eastAsia="Arial"/>
          <w:color w:val="000000"/>
          <w:sz w:val="24"/>
          <w:szCs w:val="24"/>
        </w:rPr>
      </w:pPr>
      <w:r>
        <w:rPr>
          <w:rFonts w:eastAsia="Arial"/>
          <w:color w:val="000000"/>
          <w:sz w:val="24"/>
          <w:szCs w:val="24"/>
        </w:rPr>
        <w:t xml:space="preserve">4.1.1. В установленном настоящим Договором порядке предоставить ТСП </w:t>
      </w:r>
      <w:r w:rsidR="002D5FF7">
        <w:rPr>
          <w:rFonts w:eastAsia="Arial"/>
          <w:color w:val="000000"/>
          <w:sz w:val="24"/>
          <w:szCs w:val="24"/>
        </w:rPr>
        <w:t>логин для Личного кабинета ТСП и  ссылку на страницу установки пароля для входа в Личный кабинет</w:t>
      </w:r>
      <w:r w:rsidR="00E45F8C">
        <w:rPr>
          <w:rFonts w:eastAsia="Arial"/>
          <w:color w:val="000000"/>
          <w:sz w:val="24"/>
          <w:szCs w:val="24"/>
        </w:rPr>
        <w:t xml:space="preserve"> ТСП</w:t>
      </w:r>
      <w:r>
        <w:rPr>
          <w:rFonts w:eastAsia="Arial"/>
          <w:color w:val="000000"/>
          <w:sz w:val="24"/>
          <w:szCs w:val="24"/>
        </w:rPr>
        <w:t>.</w:t>
      </w:r>
    </w:p>
    <w:p w:rsidR="00C61CE2" w:rsidRDefault="00C61CE2" w:rsidP="00C61CE2">
      <w:pPr>
        <w:widowControl/>
        <w:numPr>
          <w:ilvl w:val="2"/>
          <w:numId w:val="3"/>
        </w:numPr>
        <w:tabs>
          <w:tab w:val="left" w:pos="851"/>
        </w:tabs>
        <w:autoSpaceDE/>
        <w:adjustRightInd/>
        <w:spacing w:line="300" w:lineRule="exact"/>
        <w:ind w:left="0" w:right="20" w:firstLine="709"/>
        <w:jc w:val="both"/>
        <w:rPr>
          <w:rFonts w:eastAsia="Arial"/>
          <w:color w:val="000000"/>
          <w:sz w:val="24"/>
          <w:szCs w:val="24"/>
        </w:rPr>
      </w:pPr>
      <w:r>
        <w:rPr>
          <w:rFonts w:eastAsia="Arial"/>
          <w:color w:val="000000"/>
          <w:sz w:val="24"/>
          <w:szCs w:val="24"/>
        </w:rPr>
        <w:t xml:space="preserve">Обеспечить информационно-технологическое взаимодействие между </w:t>
      </w:r>
      <w:r>
        <w:rPr>
          <w:rFonts w:eastAsia="Arial"/>
          <w:color w:val="000000"/>
          <w:sz w:val="24"/>
          <w:szCs w:val="24"/>
          <w:lang w:val="en-US"/>
        </w:rPr>
        <w:t>POS</w:t>
      </w:r>
      <w:r>
        <w:rPr>
          <w:rFonts w:eastAsia="Arial"/>
          <w:color w:val="000000"/>
          <w:sz w:val="24"/>
          <w:szCs w:val="24"/>
        </w:rPr>
        <w:t>- терминалами ТСП и Системой.</w:t>
      </w:r>
    </w:p>
    <w:p w:rsidR="00C61CE2" w:rsidRDefault="00C61CE2" w:rsidP="00C61CE2">
      <w:pPr>
        <w:widowControl/>
        <w:numPr>
          <w:ilvl w:val="2"/>
          <w:numId w:val="3"/>
        </w:numPr>
        <w:tabs>
          <w:tab w:val="left" w:pos="1441"/>
        </w:tabs>
        <w:autoSpaceDE/>
        <w:adjustRightInd/>
        <w:spacing w:line="300" w:lineRule="exact"/>
        <w:ind w:left="0" w:right="20" w:firstLine="709"/>
        <w:jc w:val="both"/>
        <w:rPr>
          <w:rFonts w:eastAsia="Arial"/>
          <w:color w:val="000000"/>
          <w:sz w:val="24"/>
          <w:szCs w:val="24"/>
        </w:rPr>
      </w:pPr>
      <w:r>
        <w:rPr>
          <w:rFonts w:eastAsia="Arial"/>
          <w:color w:val="000000"/>
          <w:sz w:val="24"/>
          <w:szCs w:val="24"/>
        </w:rPr>
        <w:t>Обеспечить передачу и обработку в Системе информации о совершенных физическими лицами/Покупателями в Точках продаж покупках товаров/работ/услуг ТСП, сопровождаемы</w:t>
      </w:r>
      <w:r w:rsidR="00C02022">
        <w:rPr>
          <w:rFonts w:eastAsia="Arial"/>
          <w:color w:val="000000"/>
          <w:sz w:val="24"/>
          <w:szCs w:val="24"/>
        </w:rPr>
        <w:t>х</w:t>
      </w:r>
      <w:r>
        <w:rPr>
          <w:rFonts w:eastAsia="Arial"/>
          <w:color w:val="000000"/>
          <w:sz w:val="24"/>
          <w:szCs w:val="24"/>
        </w:rPr>
        <w:t xml:space="preserve"> Начислением Бонусов на условиях </w:t>
      </w:r>
      <w:r w:rsidR="0054782A">
        <w:rPr>
          <w:rFonts w:eastAsia="Arial"/>
          <w:color w:val="000000"/>
          <w:sz w:val="24"/>
          <w:szCs w:val="24"/>
        </w:rPr>
        <w:t>Оферты</w:t>
      </w:r>
      <w:r>
        <w:rPr>
          <w:rFonts w:eastAsia="Arial"/>
          <w:color w:val="000000"/>
          <w:sz w:val="24"/>
          <w:szCs w:val="24"/>
        </w:rPr>
        <w:t xml:space="preserve"> Оператор</w:t>
      </w:r>
      <w:r w:rsidR="0054782A">
        <w:rPr>
          <w:rFonts w:eastAsia="Arial"/>
          <w:color w:val="000000"/>
          <w:sz w:val="24"/>
          <w:szCs w:val="24"/>
        </w:rPr>
        <w:t>а</w:t>
      </w:r>
      <w:r>
        <w:rPr>
          <w:rFonts w:eastAsia="Arial"/>
          <w:color w:val="000000"/>
          <w:sz w:val="24"/>
          <w:szCs w:val="24"/>
        </w:rPr>
        <w:t>, в том числе о Товарах, приобретенных с Использованием Бонусов.</w:t>
      </w:r>
    </w:p>
    <w:p w:rsidR="00C61CE2" w:rsidRDefault="00C61CE2" w:rsidP="00C61CE2">
      <w:pPr>
        <w:widowControl/>
        <w:numPr>
          <w:ilvl w:val="2"/>
          <w:numId w:val="3"/>
        </w:numPr>
        <w:tabs>
          <w:tab w:val="left" w:pos="1446"/>
        </w:tabs>
        <w:autoSpaceDE/>
        <w:adjustRightInd/>
        <w:spacing w:line="300" w:lineRule="exact"/>
        <w:ind w:left="0" w:right="20" w:firstLine="709"/>
        <w:jc w:val="both"/>
        <w:rPr>
          <w:rFonts w:eastAsia="Arial"/>
          <w:color w:val="000000"/>
          <w:sz w:val="24"/>
          <w:szCs w:val="24"/>
        </w:rPr>
      </w:pPr>
      <w:r>
        <w:rPr>
          <w:rFonts w:eastAsia="Arial"/>
          <w:color w:val="000000"/>
          <w:sz w:val="24"/>
          <w:szCs w:val="24"/>
        </w:rPr>
        <w:t xml:space="preserve">Обеспечить технологический процесс Начисления/Списания Бонусов на условиях, определенных </w:t>
      </w:r>
      <w:r w:rsidR="0054782A">
        <w:rPr>
          <w:rFonts w:eastAsia="Arial"/>
          <w:color w:val="000000"/>
          <w:sz w:val="24"/>
          <w:szCs w:val="24"/>
        </w:rPr>
        <w:t>Офертой Оператора</w:t>
      </w:r>
      <w:r>
        <w:rPr>
          <w:rFonts w:eastAsia="Arial"/>
          <w:color w:val="000000"/>
          <w:sz w:val="24"/>
          <w:szCs w:val="24"/>
        </w:rPr>
        <w:t>.</w:t>
      </w:r>
    </w:p>
    <w:p w:rsidR="00C61CE2" w:rsidRDefault="00C61CE2" w:rsidP="00C61CE2">
      <w:pPr>
        <w:widowControl/>
        <w:numPr>
          <w:ilvl w:val="2"/>
          <w:numId w:val="3"/>
        </w:numPr>
        <w:tabs>
          <w:tab w:val="left" w:pos="1436"/>
        </w:tabs>
        <w:autoSpaceDE/>
        <w:adjustRightInd/>
        <w:spacing w:line="300" w:lineRule="exact"/>
        <w:ind w:left="0" w:right="20" w:firstLine="709"/>
        <w:jc w:val="both"/>
        <w:rPr>
          <w:rFonts w:eastAsia="Arial"/>
          <w:color w:val="000000"/>
          <w:sz w:val="24"/>
          <w:szCs w:val="24"/>
        </w:rPr>
      </w:pPr>
      <w:r>
        <w:rPr>
          <w:rFonts w:eastAsia="Arial"/>
          <w:color w:val="000000"/>
          <w:sz w:val="24"/>
          <w:szCs w:val="24"/>
        </w:rPr>
        <w:t xml:space="preserve">Обеспечить возможность отражения в </w:t>
      </w:r>
      <w:r w:rsidR="009B2101">
        <w:rPr>
          <w:rFonts w:eastAsia="Arial"/>
          <w:color w:val="000000"/>
          <w:sz w:val="24"/>
          <w:szCs w:val="24"/>
        </w:rPr>
        <w:t>Ч</w:t>
      </w:r>
      <w:r>
        <w:rPr>
          <w:rFonts w:eastAsia="Arial"/>
          <w:color w:val="000000"/>
          <w:sz w:val="24"/>
          <w:szCs w:val="24"/>
        </w:rPr>
        <w:t>еке информации о количестве Начисленных/Списанных Бонусов и об изменении баланса Счета Покупателя.</w:t>
      </w:r>
    </w:p>
    <w:p w:rsidR="00C61CE2" w:rsidRDefault="00C61CE2" w:rsidP="00C61CE2">
      <w:pPr>
        <w:widowControl/>
        <w:numPr>
          <w:ilvl w:val="2"/>
          <w:numId w:val="3"/>
        </w:numPr>
        <w:tabs>
          <w:tab w:val="left" w:pos="1441"/>
        </w:tabs>
        <w:autoSpaceDE/>
        <w:adjustRightInd/>
        <w:spacing w:line="300" w:lineRule="exact"/>
        <w:ind w:left="0" w:right="20" w:firstLine="709"/>
        <w:jc w:val="both"/>
        <w:rPr>
          <w:rFonts w:eastAsia="Arial"/>
          <w:color w:val="000000"/>
          <w:sz w:val="24"/>
          <w:szCs w:val="24"/>
        </w:rPr>
      </w:pPr>
      <w:r>
        <w:rPr>
          <w:rFonts w:eastAsia="Arial"/>
          <w:color w:val="000000"/>
          <w:sz w:val="24"/>
          <w:szCs w:val="24"/>
        </w:rPr>
        <w:t xml:space="preserve">Своевременно информировать ТСП об инцидентах, произошедших в процессе функционирования Системы и (или) программного модуля </w:t>
      </w:r>
      <w:r>
        <w:rPr>
          <w:rFonts w:eastAsia="Arial"/>
          <w:color w:val="000000"/>
          <w:sz w:val="24"/>
          <w:szCs w:val="24"/>
          <w:lang w:val="en-US"/>
        </w:rPr>
        <w:t>POS</w:t>
      </w:r>
      <w:r>
        <w:rPr>
          <w:rFonts w:eastAsia="Arial"/>
          <w:color w:val="000000"/>
          <w:sz w:val="24"/>
          <w:szCs w:val="24"/>
        </w:rPr>
        <w:t>-терминала, в части передачи и (или) обработки информации о покупках товаров/работ/услуг, Начисления/Списания Бонусов путем направления уведомлений на Официальный адрес электронной почты ТСП и незамедлительно принимать необходимые меры с целью их устранения.</w:t>
      </w:r>
    </w:p>
    <w:p w:rsidR="00C61CE2" w:rsidRDefault="00C61CE2" w:rsidP="00C61CE2">
      <w:pPr>
        <w:widowControl/>
        <w:numPr>
          <w:ilvl w:val="2"/>
          <w:numId w:val="3"/>
        </w:numPr>
        <w:tabs>
          <w:tab w:val="left" w:pos="1455"/>
        </w:tabs>
        <w:autoSpaceDE/>
        <w:adjustRightInd/>
        <w:spacing w:line="300" w:lineRule="exact"/>
        <w:ind w:left="0" w:right="20" w:firstLine="709"/>
        <w:jc w:val="both"/>
        <w:rPr>
          <w:rFonts w:eastAsia="Arial"/>
          <w:color w:val="000000"/>
          <w:sz w:val="24"/>
          <w:szCs w:val="24"/>
        </w:rPr>
      </w:pPr>
      <w:r>
        <w:rPr>
          <w:rFonts w:eastAsia="Arial"/>
          <w:color w:val="000000"/>
          <w:sz w:val="24"/>
          <w:szCs w:val="24"/>
        </w:rPr>
        <w:t>В случае возникновения критических инцидентов, в том числе по вине третьих лиц, не позволяющих оказывать Услуги в объеме, определенном настоящим Договором, направлять ТСП уведомление о предполагаемых сроках устранения таких инцидентов на Официальный адрес электронной почты ТСП.</w:t>
      </w:r>
    </w:p>
    <w:p w:rsidR="00C61CE2" w:rsidRDefault="00C61CE2" w:rsidP="00C61CE2">
      <w:pPr>
        <w:widowControl/>
        <w:numPr>
          <w:ilvl w:val="1"/>
          <w:numId w:val="3"/>
        </w:numPr>
        <w:tabs>
          <w:tab w:val="left" w:pos="1430"/>
        </w:tabs>
        <w:autoSpaceDE/>
        <w:adjustRightInd/>
        <w:spacing w:line="300" w:lineRule="exact"/>
        <w:ind w:left="0" w:firstLine="709"/>
        <w:jc w:val="both"/>
        <w:rPr>
          <w:rFonts w:eastAsia="Arial"/>
          <w:b/>
          <w:bCs/>
          <w:color w:val="000000"/>
          <w:sz w:val="24"/>
          <w:szCs w:val="24"/>
        </w:rPr>
      </w:pPr>
      <w:r>
        <w:rPr>
          <w:rFonts w:eastAsia="Arial"/>
          <w:b/>
          <w:bCs/>
          <w:color w:val="000000"/>
          <w:sz w:val="24"/>
          <w:szCs w:val="24"/>
        </w:rPr>
        <w:t>Оператор имеет право:</w:t>
      </w:r>
    </w:p>
    <w:p w:rsidR="00C61CE2" w:rsidRDefault="00C61CE2" w:rsidP="00C61CE2">
      <w:pPr>
        <w:widowControl/>
        <w:numPr>
          <w:ilvl w:val="2"/>
          <w:numId w:val="4"/>
        </w:numPr>
        <w:tabs>
          <w:tab w:val="left" w:pos="1455"/>
        </w:tabs>
        <w:autoSpaceDE/>
        <w:adjustRightInd/>
        <w:spacing w:line="300" w:lineRule="exact"/>
        <w:ind w:left="0" w:right="20" w:firstLine="709"/>
        <w:jc w:val="both"/>
        <w:rPr>
          <w:rFonts w:eastAsia="Arial"/>
          <w:color w:val="000000"/>
          <w:sz w:val="24"/>
          <w:szCs w:val="24"/>
        </w:rPr>
      </w:pPr>
      <w:r>
        <w:rPr>
          <w:rFonts w:eastAsia="Arial"/>
          <w:color w:val="000000"/>
          <w:sz w:val="24"/>
          <w:szCs w:val="24"/>
        </w:rPr>
        <w:t>Приостановить оказание услуг на период технического обслуживания Системы с целью поддержания работоспособности Системы, но не более чем на 24 часа в течение календарного месяца. Не позднее 1 (одного) рабочего дня, предшествующего дню выполнения работ по техническому обслуживанию Системы, Оператор направляет на Официальный адрес электронной почты ТСП уведомление с указанием даты проведения указанных работ и предполагаемого времени их начала и окончания.</w:t>
      </w:r>
    </w:p>
    <w:p w:rsidR="00C61CE2" w:rsidRDefault="00C61CE2" w:rsidP="009147E4">
      <w:pPr>
        <w:widowControl/>
        <w:numPr>
          <w:ilvl w:val="2"/>
          <w:numId w:val="4"/>
        </w:numPr>
        <w:tabs>
          <w:tab w:val="left" w:pos="1450"/>
        </w:tabs>
        <w:autoSpaceDE/>
        <w:adjustRightInd/>
        <w:spacing w:line="300" w:lineRule="exact"/>
        <w:ind w:left="0" w:right="23" w:firstLine="709"/>
        <w:jc w:val="both"/>
        <w:rPr>
          <w:rFonts w:eastAsia="Arial"/>
          <w:color w:val="000000"/>
          <w:sz w:val="24"/>
          <w:szCs w:val="24"/>
        </w:rPr>
      </w:pPr>
      <w:r>
        <w:rPr>
          <w:rFonts w:eastAsia="Arial"/>
          <w:color w:val="000000"/>
          <w:sz w:val="24"/>
          <w:szCs w:val="24"/>
        </w:rPr>
        <w:t>Разместить на Сайте информацию о наименовании ТСП. Размещение фирменного наименования, товарного знака и иных данных и материалов о ТСП, предоставленных ТСП Оператору в рамках Договора, на Сайте производится исключительно в целях исполнения Договора и информирования Покупателей. Предоставляя Оператору указанные данные, ТСП дает свое согласие на размещение их на Сайте.</w:t>
      </w:r>
    </w:p>
    <w:p w:rsidR="00C61CE2" w:rsidRDefault="00C61CE2" w:rsidP="009147E4">
      <w:pPr>
        <w:widowControl/>
        <w:numPr>
          <w:ilvl w:val="2"/>
          <w:numId w:val="4"/>
        </w:numPr>
        <w:tabs>
          <w:tab w:val="left" w:pos="1450"/>
        </w:tabs>
        <w:autoSpaceDE/>
        <w:adjustRightInd/>
        <w:spacing w:line="300" w:lineRule="exact"/>
        <w:ind w:left="0" w:right="23" w:firstLine="709"/>
        <w:jc w:val="both"/>
        <w:rPr>
          <w:rFonts w:eastAsia="Arial"/>
          <w:color w:val="000000"/>
          <w:sz w:val="24"/>
          <w:szCs w:val="24"/>
        </w:rPr>
      </w:pPr>
      <w:r>
        <w:rPr>
          <w:rFonts w:eastAsia="Arial"/>
          <w:color w:val="000000"/>
          <w:sz w:val="24"/>
          <w:szCs w:val="24"/>
        </w:rPr>
        <w:t xml:space="preserve">В случае несвоевременной оплаты вознаграждения ТСП в соответствии с </w:t>
      </w:r>
      <w:r>
        <w:rPr>
          <w:rFonts w:eastAsia="Arial"/>
          <w:color w:val="000000" w:themeColor="text1"/>
          <w:sz w:val="24"/>
          <w:szCs w:val="24"/>
        </w:rPr>
        <w:t>п.5.8 настоящего Договора</w:t>
      </w:r>
      <w:r>
        <w:rPr>
          <w:rFonts w:eastAsia="Arial"/>
          <w:color w:val="000000"/>
          <w:sz w:val="24"/>
          <w:szCs w:val="24"/>
        </w:rPr>
        <w:t xml:space="preserve"> отключить </w:t>
      </w:r>
      <w:r>
        <w:rPr>
          <w:rFonts w:eastAsia="Arial"/>
          <w:color w:val="000000"/>
          <w:sz w:val="24"/>
          <w:szCs w:val="24"/>
          <w:lang w:val="en-US"/>
        </w:rPr>
        <w:t>POS</w:t>
      </w:r>
      <w:r>
        <w:rPr>
          <w:rFonts w:eastAsia="Arial"/>
          <w:color w:val="000000"/>
          <w:sz w:val="24"/>
          <w:szCs w:val="24"/>
        </w:rPr>
        <w:t>-терминал от Системы.</w:t>
      </w:r>
    </w:p>
    <w:p w:rsidR="00C61CE2" w:rsidRDefault="00C61CE2" w:rsidP="00C61CE2">
      <w:pPr>
        <w:widowControl/>
        <w:numPr>
          <w:ilvl w:val="1"/>
          <w:numId w:val="4"/>
        </w:numPr>
        <w:tabs>
          <w:tab w:val="left" w:pos="1430"/>
        </w:tabs>
        <w:autoSpaceDE/>
        <w:adjustRightInd/>
        <w:spacing w:line="300" w:lineRule="exact"/>
        <w:ind w:left="0" w:firstLine="709"/>
        <w:jc w:val="both"/>
        <w:rPr>
          <w:rFonts w:eastAsia="Arial"/>
          <w:b/>
          <w:bCs/>
          <w:color w:val="000000"/>
          <w:sz w:val="24"/>
          <w:szCs w:val="24"/>
        </w:rPr>
      </w:pPr>
      <w:r>
        <w:rPr>
          <w:rFonts w:eastAsia="Arial"/>
          <w:b/>
          <w:bCs/>
          <w:color w:val="000000"/>
          <w:sz w:val="24"/>
          <w:szCs w:val="24"/>
        </w:rPr>
        <w:t xml:space="preserve"> ТСП обязуется:</w:t>
      </w:r>
    </w:p>
    <w:p w:rsidR="00C61CE2" w:rsidRDefault="00C61CE2" w:rsidP="00C61CE2">
      <w:pPr>
        <w:widowControl/>
        <w:numPr>
          <w:ilvl w:val="2"/>
          <w:numId w:val="4"/>
        </w:numPr>
        <w:tabs>
          <w:tab w:val="left" w:pos="1450"/>
        </w:tabs>
        <w:autoSpaceDE/>
        <w:adjustRightInd/>
        <w:spacing w:line="300" w:lineRule="exact"/>
        <w:ind w:left="0" w:right="20" w:firstLine="709"/>
        <w:jc w:val="both"/>
        <w:rPr>
          <w:rFonts w:eastAsia="Arial"/>
          <w:color w:val="000000"/>
          <w:sz w:val="24"/>
          <w:szCs w:val="24"/>
        </w:rPr>
      </w:pPr>
      <w:r>
        <w:rPr>
          <w:rFonts w:eastAsia="Arial"/>
          <w:color w:val="000000"/>
          <w:sz w:val="24"/>
          <w:szCs w:val="24"/>
        </w:rPr>
        <w:t>В порядке и на условиях, предусмотренных настоящим Договором, осуществлять оплату за услуги, предоставляемые Оператором.</w:t>
      </w:r>
    </w:p>
    <w:p w:rsidR="00C61CE2" w:rsidRDefault="00C61CE2" w:rsidP="00C61CE2">
      <w:pPr>
        <w:widowControl/>
        <w:numPr>
          <w:ilvl w:val="2"/>
          <w:numId w:val="4"/>
        </w:numPr>
        <w:tabs>
          <w:tab w:val="left" w:pos="1441"/>
        </w:tabs>
        <w:autoSpaceDE/>
        <w:adjustRightInd/>
        <w:spacing w:line="300" w:lineRule="exact"/>
        <w:ind w:left="0" w:right="20" w:firstLine="709"/>
        <w:jc w:val="both"/>
        <w:rPr>
          <w:rFonts w:eastAsia="Arial"/>
          <w:color w:val="000000"/>
          <w:sz w:val="24"/>
          <w:szCs w:val="24"/>
        </w:rPr>
      </w:pPr>
      <w:r>
        <w:rPr>
          <w:rFonts w:eastAsia="Arial"/>
          <w:color w:val="000000"/>
          <w:sz w:val="24"/>
          <w:szCs w:val="24"/>
        </w:rPr>
        <w:t>Назначить ответственного работника для обеспечения взаимодействия с Оператором по вопросам, возникающим в процессе исполнения Договора.</w:t>
      </w:r>
    </w:p>
    <w:p w:rsidR="00C61CE2" w:rsidRDefault="00C61CE2" w:rsidP="00C61CE2">
      <w:pPr>
        <w:widowControl/>
        <w:numPr>
          <w:ilvl w:val="2"/>
          <w:numId w:val="4"/>
        </w:numPr>
        <w:tabs>
          <w:tab w:val="left" w:pos="1436"/>
        </w:tabs>
        <w:autoSpaceDE/>
        <w:adjustRightInd/>
        <w:spacing w:line="300" w:lineRule="exact"/>
        <w:ind w:left="0" w:right="20" w:firstLine="709"/>
        <w:jc w:val="both"/>
        <w:rPr>
          <w:rFonts w:eastAsia="Arial"/>
          <w:color w:val="000000"/>
          <w:sz w:val="24"/>
          <w:szCs w:val="24"/>
        </w:rPr>
      </w:pPr>
      <w:r>
        <w:rPr>
          <w:rFonts w:eastAsia="Arial"/>
          <w:color w:val="000000"/>
          <w:sz w:val="24"/>
          <w:szCs w:val="24"/>
        </w:rPr>
        <w:t xml:space="preserve">Обеспечить Покупателям возможность оплачивать Товары в Точках продаж с Использованием Карты. В рамках исполнения данной обязанности ТСП обязуется обеспечить использование в Точках продаж </w:t>
      </w:r>
      <w:r>
        <w:rPr>
          <w:rFonts w:eastAsia="Arial"/>
          <w:color w:val="000000"/>
          <w:sz w:val="24"/>
          <w:szCs w:val="24"/>
          <w:lang w:val="en-US"/>
        </w:rPr>
        <w:t>POS</w:t>
      </w:r>
      <w:r>
        <w:rPr>
          <w:rFonts w:eastAsia="Arial"/>
          <w:color w:val="000000"/>
          <w:sz w:val="24"/>
          <w:szCs w:val="24"/>
        </w:rPr>
        <w:t>-терминалов, подключенных к Системе «Нектар» на условиях настоящего Договора, для совершения Покупателями покупок Товаров с Использованием Карты.</w:t>
      </w:r>
    </w:p>
    <w:p w:rsidR="00C61CE2" w:rsidRDefault="00C61CE2" w:rsidP="00C61CE2">
      <w:pPr>
        <w:widowControl/>
        <w:numPr>
          <w:ilvl w:val="2"/>
          <w:numId w:val="4"/>
        </w:numPr>
        <w:tabs>
          <w:tab w:val="left" w:pos="1436"/>
        </w:tabs>
        <w:autoSpaceDE/>
        <w:adjustRightInd/>
        <w:spacing w:line="300" w:lineRule="exact"/>
        <w:ind w:left="0" w:right="20" w:firstLine="709"/>
        <w:jc w:val="both"/>
        <w:rPr>
          <w:rFonts w:eastAsia="Arial"/>
          <w:color w:val="000000"/>
          <w:sz w:val="24"/>
          <w:szCs w:val="24"/>
        </w:rPr>
      </w:pPr>
      <w:r>
        <w:rPr>
          <w:rFonts w:eastAsia="Arial"/>
          <w:color w:val="000000"/>
          <w:sz w:val="24"/>
          <w:szCs w:val="24"/>
        </w:rPr>
        <w:t>Обеспечить возможность начисления  Бонусов Физическим лицам/Покупателям в Точках продаж за приобретенный Товар.</w:t>
      </w:r>
    </w:p>
    <w:p w:rsidR="00C61CE2" w:rsidRDefault="00C61CE2" w:rsidP="00C61CE2">
      <w:pPr>
        <w:widowControl/>
        <w:numPr>
          <w:ilvl w:val="2"/>
          <w:numId w:val="4"/>
        </w:numPr>
        <w:tabs>
          <w:tab w:val="left" w:pos="1441"/>
        </w:tabs>
        <w:autoSpaceDE/>
        <w:adjustRightInd/>
        <w:spacing w:line="300" w:lineRule="exact"/>
        <w:ind w:left="0" w:right="20" w:firstLine="709"/>
        <w:jc w:val="both"/>
        <w:rPr>
          <w:rFonts w:eastAsia="Arial"/>
          <w:color w:val="000000"/>
          <w:sz w:val="24"/>
          <w:szCs w:val="24"/>
        </w:rPr>
      </w:pPr>
      <w:r>
        <w:rPr>
          <w:rFonts w:eastAsia="Arial"/>
          <w:color w:val="000000"/>
          <w:sz w:val="24"/>
          <w:szCs w:val="24"/>
        </w:rPr>
        <w:t>Обеспечить возможность приобретения Покупателями в Точках продаж Товаров с Использованием Бонусов.</w:t>
      </w:r>
    </w:p>
    <w:p w:rsidR="00C61CE2" w:rsidRDefault="00C61CE2" w:rsidP="00C61CE2">
      <w:pPr>
        <w:widowControl/>
        <w:numPr>
          <w:ilvl w:val="2"/>
          <w:numId w:val="4"/>
        </w:numPr>
        <w:tabs>
          <w:tab w:val="left" w:pos="1446"/>
        </w:tabs>
        <w:autoSpaceDE/>
        <w:adjustRightInd/>
        <w:spacing w:line="300" w:lineRule="exact"/>
        <w:ind w:left="0" w:right="20" w:firstLine="709"/>
        <w:jc w:val="both"/>
        <w:rPr>
          <w:rFonts w:eastAsia="Arial"/>
          <w:color w:val="000000"/>
          <w:sz w:val="24"/>
          <w:szCs w:val="24"/>
        </w:rPr>
      </w:pPr>
      <w:r>
        <w:rPr>
          <w:rFonts w:eastAsia="Arial"/>
          <w:color w:val="000000"/>
          <w:sz w:val="24"/>
          <w:szCs w:val="24"/>
        </w:rPr>
        <w:t>Обеспечить Покупателям возможность приобретения Товаров со Скидкой, эквивалентной количеству Бонусов, используемых Покупателем на приобретение Товара (с учетом Курса Бонуса).</w:t>
      </w:r>
    </w:p>
    <w:p w:rsidR="00C61CE2" w:rsidRDefault="005F62AC" w:rsidP="00C61CE2">
      <w:pPr>
        <w:widowControl/>
        <w:numPr>
          <w:ilvl w:val="2"/>
          <w:numId w:val="4"/>
        </w:numPr>
        <w:tabs>
          <w:tab w:val="left" w:pos="1441"/>
        </w:tabs>
        <w:autoSpaceDE/>
        <w:adjustRightInd/>
        <w:spacing w:line="300" w:lineRule="exact"/>
        <w:ind w:left="0" w:right="20" w:firstLine="709"/>
        <w:jc w:val="both"/>
        <w:rPr>
          <w:rFonts w:eastAsia="Arial"/>
          <w:color w:val="000000"/>
          <w:sz w:val="24"/>
          <w:szCs w:val="24"/>
        </w:rPr>
      </w:pPr>
      <w:r>
        <w:rPr>
          <w:rFonts w:eastAsia="Arial"/>
          <w:color w:val="000000"/>
          <w:sz w:val="24"/>
          <w:szCs w:val="24"/>
        </w:rPr>
        <w:t>Во исполнение</w:t>
      </w:r>
      <w:r w:rsidR="00C61CE2">
        <w:rPr>
          <w:rFonts w:eastAsia="Arial"/>
          <w:color w:val="000000"/>
          <w:sz w:val="24"/>
          <w:szCs w:val="24"/>
        </w:rPr>
        <w:t xml:space="preserve"> </w:t>
      </w:r>
      <w:r>
        <w:rPr>
          <w:rFonts w:eastAsia="Arial"/>
          <w:color w:val="000000"/>
          <w:sz w:val="24"/>
          <w:szCs w:val="24"/>
        </w:rPr>
        <w:t>Договора</w:t>
      </w:r>
      <w:r w:rsidR="00C61CE2">
        <w:rPr>
          <w:rFonts w:eastAsia="Arial"/>
          <w:color w:val="000000"/>
          <w:sz w:val="24"/>
          <w:szCs w:val="24"/>
        </w:rPr>
        <w:t>, а также для реализации прав Оператора, установленных п. 4.2.2. настоящего Договора, в течение 3 (трех) рабочих дней со дня поступления запроса Оператора направить на Официальный адрес электронной почты Оператора, карту партнера, товарный знак или знак обслуживания, иные сведения и материалы о ТСП, указанные в запросе Оператора.</w:t>
      </w:r>
    </w:p>
    <w:p w:rsidR="00C61CE2" w:rsidRDefault="00C61CE2" w:rsidP="005265A1">
      <w:pPr>
        <w:widowControl/>
        <w:numPr>
          <w:ilvl w:val="2"/>
          <w:numId w:val="4"/>
        </w:numPr>
        <w:tabs>
          <w:tab w:val="left" w:pos="1455"/>
        </w:tabs>
        <w:autoSpaceDE/>
        <w:adjustRightInd/>
        <w:spacing w:line="300" w:lineRule="exact"/>
        <w:ind w:left="0" w:right="20" w:firstLine="709"/>
        <w:jc w:val="both"/>
        <w:rPr>
          <w:rFonts w:eastAsia="Arial"/>
          <w:color w:val="000000"/>
          <w:sz w:val="24"/>
          <w:szCs w:val="24"/>
        </w:rPr>
      </w:pPr>
      <w:r>
        <w:rPr>
          <w:rFonts w:eastAsia="Arial"/>
          <w:color w:val="000000"/>
          <w:sz w:val="24"/>
          <w:szCs w:val="24"/>
        </w:rPr>
        <w:t xml:space="preserve">Информировать Покупателей, обращающихся в Точки продаж, любым доступным ТСП способом, не нарушающим права Покупателей, о возможности </w:t>
      </w:r>
      <w:r w:rsidR="004A5ED1">
        <w:rPr>
          <w:rFonts w:eastAsia="Arial"/>
          <w:color w:val="000000"/>
          <w:sz w:val="24"/>
          <w:szCs w:val="24"/>
        </w:rPr>
        <w:t xml:space="preserve">получения информации </w:t>
      </w:r>
      <w:r w:rsidR="00413147" w:rsidRPr="00413147">
        <w:rPr>
          <w:rFonts w:eastAsia="Arial"/>
          <w:color w:val="000000"/>
          <w:sz w:val="24"/>
          <w:szCs w:val="24"/>
        </w:rPr>
        <w:t>о Товарах, акциях и мероприятиях, проводимых ТСП</w:t>
      </w:r>
      <w:r>
        <w:rPr>
          <w:rFonts w:eastAsia="Arial"/>
          <w:color w:val="000000"/>
          <w:sz w:val="24"/>
          <w:szCs w:val="24"/>
        </w:rPr>
        <w:t xml:space="preserve">, об адресах размещения Оферты Оператора в сети «Интернет» с целью ознакомления Покупателей с условиями </w:t>
      </w:r>
      <w:r w:rsidR="00413147">
        <w:rPr>
          <w:rFonts w:eastAsia="Arial"/>
          <w:color w:val="000000"/>
          <w:sz w:val="24"/>
          <w:szCs w:val="24"/>
        </w:rPr>
        <w:t>ис</w:t>
      </w:r>
      <w:r>
        <w:rPr>
          <w:rFonts w:eastAsia="Arial"/>
          <w:color w:val="000000"/>
          <w:sz w:val="24"/>
          <w:szCs w:val="24"/>
        </w:rPr>
        <w:t xml:space="preserve">пользования </w:t>
      </w:r>
      <w:r w:rsidR="00413147">
        <w:rPr>
          <w:rFonts w:eastAsia="Arial"/>
          <w:color w:val="000000"/>
          <w:sz w:val="24"/>
          <w:szCs w:val="24"/>
        </w:rPr>
        <w:t>Сервисом</w:t>
      </w:r>
      <w:r>
        <w:rPr>
          <w:rFonts w:eastAsia="Arial"/>
          <w:color w:val="000000"/>
          <w:sz w:val="24"/>
          <w:szCs w:val="24"/>
        </w:rPr>
        <w:t>.</w:t>
      </w:r>
    </w:p>
    <w:p w:rsidR="00C61CE2" w:rsidRDefault="00C61CE2" w:rsidP="00C61CE2">
      <w:pPr>
        <w:widowControl/>
        <w:numPr>
          <w:ilvl w:val="2"/>
          <w:numId w:val="4"/>
        </w:numPr>
        <w:tabs>
          <w:tab w:val="left" w:pos="1455"/>
        </w:tabs>
        <w:autoSpaceDE/>
        <w:adjustRightInd/>
        <w:spacing w:line="300" w:lineRule="exact"/>
        <w:ind w:left="0" w:right="20" w:firstLine="709"/>
        <w:jc w:val="both"/>
        <w:rPr>
          <w:rFonts w:eastAsia="Arial"/>
          <w:color w:val="000000"/>
          <w:sz w:val="24"/>
          <w:szCs w:val="24"/>
        </w:rPr>
      </w:pPr>
      <w:r>
        <w:rPr>
          <w:rFonts w:eastAsia="Arial"/>
          <w:color w:val="000000"/>
          <w:sz w:val="24"/>
          <w:szCs w:val="24"/>
        </w:rPr>
        <w:t xml:space="preserve">Ежедневно выполнять сверку итогов на </w:t>
      </w:r>
      <w:r>
        <w:rPr>
          <w:rFonts w:eastAsia="Arial"/>
          <w:color w:val="000000"/>
          <w:sz w:val="24"/>
          <w:szCs w:val="24"/>
          <w:lang w:val="en-US"/>
        </w:rPr>
        <w:t>POS</w:t>
      </w:r>
      <w:r>
        <w:rPr>
          <w:rFonts w:eastAsia="Arial"/>
          <w:color w:val="000000"/>
          <w:sz w:val="24"/>
          <w:szCs w:val="24"/>
        </w:rPr>
        <w:t xml:space="preserve">-терминалах для </w:t>
      </w:r>
      <w:proofErr w:type="spellStart"/>
      <w:r>
        <w:rPr>
          <w:rFonts w:eastAsia="Arial"/>
          <w:color w:val="000000"/>
          <w:sz w:val="24"/>
          <w:szCs w:val="24"/>
        </w:rPr>
        <w:t>эквайринговых</w:t>
      </w:r>
      <w:proofErr w:type="spellEnd"/>
      <w:r>
        <w:rPr>
          <w:rFonts w:eastAsia="Arial"/>
          <w:color w:val="000000"/>
          <w:sz w:val="24"/>
          <w:szCs w:val="24"/>
        </w:rPr>
        <w:t xml:space="preserve"> операций и для операций лояльности,  хранить  </w:t>
      </w:r>
      <w:r w:rsidR="009B2101">
        <w:rPr>
          <w:rFonts w:eastAsia="Arial"/>
          <w:color w:val="000000"/>
          <w:sz w:val="24"/>
          <w:szCs w:val="24"/>
        </w:rPr>
        <w:t>Чеки</w:t>
      </w:r>
      <w:r>
        <w:rPr>
          <w:rFonts w:eastAsia="Arial"/>
          <w:color w:val="000000"/>
          <w:sz w:val="24"/>
          <w:szCs w:val="24"/>
        </w:rPr>
        <w:t xml:space="preserve"> сверки итогов  в бумажном виде.</w:t>
      </w:r>
    </w:p>
    <w:p w:rsidR="00C61CE2" w:rsidRDefault="00C61CE2" w:rsidP="00C61CE2">
      <w:pPr>
        <w:widowControl/>
        <w:numPr>
          <w:ilvl w:val="2"/>
          <w:numId w:val="4"/>
        </w:numPr>
        <w:tabs>
          <w:tab w:val="left" w:pos="1455"/>
        </w:tabs>
        <w:autoSpaceDE/>
        <w:adjustRightInd/>
        <w:spacing w:line="300" w:lineRule="exact"/>
        <w:ind w:left="0" w:right="20" w:firstLine="709"/>
        <w:jc w:val="both"/>
        <w:rPr>
          <w:rFonts w:eastAsia="Arial"/>
          <w:color w:val="000000"/>
          <w:sz w:val="24"/>
          <w:szCs w:val="24"/>
        </w:rPr>
      </w:pPr>
      <w:r>
        <w:rPr>
          <w:rFonts w:eastAsia="Arial"/>
          <w:color w:val="000000"/>
          <w:sz w:val="24"/>
          <w:szCs w:val="24"/>
        </w:rPr>
        <w:t xml:space="preserve">Регулярно отслеживать информацию, размещенную на </w:t>
      </w:r>
      <w:r>
        <w:rPr>
          <w:rFonts w:eastAsia="Arial"/>
          <w:bCs/>
          <w:color w:val="000000"/>
          <w:sz w:val="24"/>
          <w:szCs w:val="24"/>
        </w:rPr>
        <w:t>Сайте Сервиса</w:t>
      </w:r>
      <w:r>
        <w:rPr>
          <w:rFonts w:eastAsia="Arial"/>
          <w:color w:val="000000"/>
          <w:sz w:val="24"/>
          <w:szCs w:val="24"/>
        </w:rPr>
        <w:t>.</w:t>
      </w:r>
    </w:p>
    <w:p w:rsidR="00C61CE2" w:rsidRDefault="00C61CE2" w:rsidP="00C61CE2">
      <w:pPr>
        <w:widowControl/>
        <w:tabs>
          <w:tab w:val="left" w:pos="1387"/>
        </w:tabs>
        <w:autoSpaceDE/>
        <w:adjustRightInd/>
        <w:spacing w:line="300" w:lineRule="exact"/>
        <w:ind w:firstLine="709"/>
        <w:jc w:val="both"/>
        <w:rPr>
          <w:rFonts w:eastAsia="Arial"/>
          <w:b/>
          <w:bCs/>
          <w:color w:val="000000"/>
          <w:sz w:val="24"/>
          <w:szCs w:val="24"/>
        </w:rPr>
      </w:pPr>
      <w:r>
        <w:rPr>
          <w:rFonts w:eastAsia="Arial"/>
          <w:color w:val="000000"/>
          <w:sz w:val="24"/>
          <w:szCs w:val="24"/>
        </w:rPr>
        <w:t>4.4.</w:t>
      </w:r>
      <w:r>
        <w:rPr>
          <w:rFonts w:eastAsia="Arial"/>
          <w:b/>
          <w:bCs/>
          <w:color w:val="000000"/>
          <w:sz w:val="24"/>
          <w:szCs w:val="24"/>
        </w:rPr>
        <w:tab/>
        <w:t>ТСП не вправе:</w:t>
      </w:r>
    </w:p>
    <w:p w:rsidR="00C61CE2" w:rsidRDefault="00C61CE2" w:rsidP="00C61CE2">
      <w:pPr>
        <w:widowControl/>
        <w:numPr>
          <w:ilvl w:val="2"/>
          <w:numId w:val="5"/>
        </w:numPr>
        <w:tabs>
          <w:tab w:val="left" w:pos="1441"/>
        </w:tabs>
        <w:autoSpaceDE/>
        <w:adjustRightInd/>
        <w:spacing w:line="300" w:lineRule="exact"/>
        <w:ind w:left="0" w:right="20" w:firstLine="709"/>
        <w:jc w:val="both"/>
        <w:rPr>
          <w:rFonts w:eastAsia="Arial"/>
          <w:color w:val="000000"/>
          <w:sz w:val="24"/>
          <w:szCs w:val="24"/>
        </w:rPr>
      </w:pPr>
      <w:r>
        <w:rPr>
          <w:rFonts w:eastAsia="Arial"/>
          <w:color w:val="000000"/>
          <w:sz w:val="24"/>
          <w:szCs w:val="24"/>
        </w:rPr>
        <w:t>Передавать любым третьим лицам атрибуты доступа к Личному кабинету (логин и пароль).</w:t>
      </w:r>
    </w:p>
    <w:p w:rsidR="00C61CE2" w:rsidRDefault="00C61CE2" w:rsidP="00C61CE2">
      <w:pPr>
        <w:widowControl/>
        <w:numPr>
          <w:ilvl w:val="2"/>
          <w:numId w:val="5"/>
        </w:numPr>
        <w:tabs>
          <w:tab w:val="left" w:pos="1422"/>
        </w:tabs>
        <w:autoSpaceDE/>
        <w:adjustRightInd/>
        <w:spacing w:line="300" w:lineRule="exact"/>
        <w:ind w:left="0" w:right="20" w:firstLine="709"/>
        <w:jc w:val="both"/>
        <w:rPr>
          <w:rFonts w:eastAsia="Arial"/>
          <w:color w:val="000000"/>
          <w:sz w:val="24"/>
          <w:szCs w:val="24"/>
        </w:rPr>
      </w:pPr>
      <w:r>
        <w:rPr>
          <w:rFonts w:eastAsia="Arial"/>
          <w:color w:val="000000"/>
          <w:sz w:val="24"/>
          <w:szCs w:val="24"/>
        </w:rPr>
        <w:t>Демонстрировать функционал Личного кабинета и (или) передавать возможность использования его третьим лицам без согласия Оператора.</w:t>
      </w:r>
    </w:p>
    <w:p w:rsidR="00C61CE2" w:rsidRDefault="00C61CE2" w:rsidP="00C61CE2">
      <w:pPr>
        <w:widowControl/>
        <w:numPr>
          <w:ilvl w:val="2"/>
          <w:numId w:val="5"/>
        </w:numPr>
        <w:tabs>
          <w:tab w:val="left" w:pos="1435"/>
        </w:tabs>
        <w:autoSpaceDE/>
        <w:adjustRightInd/>
        <w:spacing w:line="300" w:lineRule="exact"/>
        <w:ind w:left="0" w:firstLine="709"/>
        <w:jc w:val="both"/>
        <w:rPr>
          <w:rFonts w:eastAsia="Arial"/>
          <w:color w:val="000000"/>
          <w:sz w:val="24"/>
          <w:szCs w:val="24"/>
        </w:rPr>
      </w:pPr>
      <w:r>
        <w:rPr>
          <w:rFonts w:eastAsia="Arial"/>
          <w:color w:val="000000"/>
          <w:sz w:val="24"/>
          <w:szCs w:val="24"/>
        </w:rPr>
        <w:t>Использовать программные средства, имитирующие функции Личного кабинета.</w:t>
      </w:r>
    </w:p>
    <w:p w:rsidR="00C61CE2" w:rsidRDefault="00C61CE2" w:rsidP="00C61CE2">
      <w:pPr>
        <w:widowControl/>
        <w:numPr>
          <w:ilvl w:val="2"/>
          <w:numId w:val="5"/>
        </w:numPr>
        <w:tabs>
          <w:tab w:val="left" w:pos="1435"/>
        </w:tabs>
        <w:autoSpaceDE/>
        <w:adjustRightInd/>
        <w:spacing w:after="180" w:line="300" w:lineRule="exact"/>
        <w:ind w:left="0" w:firstLine="709"/>
        <w:jc w:val="both"/>
        <w:rPr>
          <w:rFonts w:eastAsia="Arial"/>
          <w:color w:val="000000"/>
          <w:sz w:val="24"/>
          <w:szCs w:val="24"/>
        </w:rPr>
      </w:pPr>
      <w:r>
        <w:rPr>
          <w:rFonts w:eastAsia="Arial"/>
          <w:color w:val="000000"/>
          <w:sz w:val="24"/>
          <w:szCs w:val="24"/>
        </w:rPr>
        <w:t>Использовать анонимные прокси-серверы.</w:t>
      </w:r>
    </w:p>
    <w:p w:rsidR="00C61CE2" w:rsidRDefault="00C61CE2" w:rsidP="00C61CE2">
      <w:pPr>
        <w:keepNext/>
        <w:keepLines/>
        <w:widowControl/>
        <w:autoSpaceDE/>
        <w:adjustRightInd/>
        <w:spacing w:line="300" w:lineRule="exact"/>
        <w:ind w:firstLine="709"/>
        <w:jc w:val="both"/>
        <w:outlineLvl w:val="0"/>
        <w:rPr>
          <w:rFonts w:eastAsia="Arial"/>
          <w:b/>
          <w:bCs/>
          <w:color w:val="000000"/>
          <w:sz w:val="24"/>
          <w:szCs w:val="24"/>
        </w:rPr>
      </w:pPr>
      <w:bookmarkStart w:id="5" w:name="bookmark8"/>
      <w:r>
        <w:rPr>
          <w:rFonts w:eastAsia="Arial"/>
          <w:b/>
          <w:bCs/>
          <w:color w:val="000000"/>
          <w:sz w:val="24"/>
          <w:szCs w:val="24"/>
        </w:rPr>
        <w:t>5. ФИНАНСОВЫЕ УСЛОВИЯ И ПОРЯДОК РАСЧЕТОВ</w:t>
      </w:r>
      <w:bookmarkEnd w:id="5"/>
    </w:p>
    <w:p w:rsidR="00C61CE2" w:rsidRDefault="00C61CE2" w:rsidP="00C61CE2">
      <w:pPr>
        <w:widowControl/>
        <w:numPr>
          <w:ilvl w:val="1"/>
          <w:numId w:val="6"/>
        </w:numPr>
        <w:tabs>
          <w:tab w:val="left" w:pos="1158"/>
        </w:tabs>
        <w:autoSpaceDE/>
        <w:adjustRightInd/>
        <w:spacing w:line="300" w:lineRule="exact"/>
        <w:ind w:left="0" w:right="20" w:firstLine="709"/>
        <w:jc w:val="both"/>
        <w:rPr>
          <w:rFonts w:eastAsia="Arial"/>
          <w:color w:val="000000"/>
          <w:sz w:val="24"/>
          <w:szCs w:val="24"/>
        </w:rPr>
      </w:pPr>
      <w:r>
        <w:rPr>
          <w:rFonts w:eastAsia="Arial"/>
          <w:color w:val="000000"/>
          <w:sz w:val="24"/>
          <w:szCs w:val="24"/>
        </w:rPr>
        <w:t xml:space="preserve"> Все расчеты между Оператором и ТСП в рамках настоящего Договора производятся в рублях Российской Федерации.</w:t>
      </w:r>
    </w:p>
    <w:p w:rsidR="00C61CE2" w:rsidRDefault="00C61CE2" w:rsidP="00C61CE2">
      <w:pPr>
        <w:widowControl/>
        <w:numPr>
          <w:ilvl w:val="1"/>
          <w:numId w:val="6"/>
        </w:numPr>
        <w:tabs>
          <w:tab w:val="left" w:pos="1148"/>
        </w:tabs>
        <w:autoSpaceDE/>
        <w:adjustRightInd/>
        <w:spacing w:line="300" w:lineRule="exact"/>
        <w:ind w:left="0" w:right="20" w:firstLine="709"/>
        <w:jc w:val="both"/>
        <w:rPr>
          <w:rFonts w:eastAsia="Arial"/>
          <w:color w:val="000000"/>
          <w:sz w:val="24"/>
          <w:szCs w:val="24"/>
        </w:rPr>
      </w:pPr>
      <w:r>
        <w:rPr>
          <w:rFonts w:eastAsia="Arial"/>
          <w:color w:val="000000"/>
          <w:sz w:val="24"/>
          <w:szCs w:val="24"/>
        </w:rPr>
        <w:t xml:space="preserve">ТСП выплачивает Оператору вознаграждение за оказание услуг </w:t>
      </w:r>
      <w:r w:rsidR="00B054CA">
        <w:rPr>
          <w:rFonts w:eastAsia="Arial"/>
          <w:color w:val="000000"/>
          <w:sz w:val="24"/>
          <w:szCs w:val="24"/>
        </w:rPr>
        <w:t xml:space="preserve">после окончания Тестового периода </w:t>
      </w:r>
      <w:r>
        <w:rPr>
          <w:rFonts w:eastAsia="Arial"/>
          <w:color w:val="000000"/>
          <w:sz w:val="24"/>
          <w:szCs w:val="24"/>
        </w:rPr>
        <w:t>в следующем порядке:</w:t>
      </w:r>
    </w:p>
    <w:p w:rsidR="00EB14C8" w:rsidRPr="00EB14C8" w:rsidRDefault="00B8489F" w:rsidP="00C647EC">
      <w:pPr>
        <w:widowControl/>
        <w:tabs>
          <w:tab w:val="left" w:pos="1436"/>
        </w:tabs>
        <w:autoSpaceDE/>
        <w:adjustRightInd/>
        <w:spacing w:line="300" w:lineRule="exact"/>
        <w:ind w:right="20" w:firstLine="709"/>
        <w:jc w:val="both"/>
        <w:rPr>
          <w:rFonts w:eastAsia="Arial"/>
          <w:color w:val="000000"/>
          <w:sz w:val="24"/>
          <w:szCs w:val="24"/>
        </w:rPr>
      </w:pPr>
      <w:r>
        <w:rPr>
          <w:rFonts w:eastAsia="Arial"/>
          <w:color w:val="000000"/>
          <w:sz w:val="24"/>
          <w:szCs w:val="24"/>
        </w:rPr>
        <w:t xml:space="preserve">5.2.1. </w:t>
      </w:r>
      <w:proofErr w:type="spellStart"/>
      <w:r w:rsidR="00EB14C8">
        <w:rPr>
          <w:rFonts w:eastAsia="Arial"/>
          <w:color w:val="000000"/>
          <w:sz w:val="24"/>
          <w:szCs w:val="24"/>
        </w:rPr>
        <w:t>Единоразовый</w:t>
      </w:r>
      <w:proofErr w:type="spellEnd"/>
      <w:r w:rsidR="00EB14C8">
        <w:rPr>
          <w:rFonts w:eastAsia="Arial"/>
          <w:color w:val="000000"/>
          <w:sz w:val="24"/>
          <w:szCs w:val="24"/>
        </w:rPr>
        <w:t xml:space="preserve"> платеж за услугу подключения </w:t>
      </w:r>
      <w:r w:rsidR="00EB14C8" w:rsidRPr="005B4F8D">
        <w:rPr>
          <w:rFonts w:eastAsia="Arial"/>
          <w:color w:val="000000"/>
          <w:sz w:val="24"/>
          <w:szCs w:val="24"/>
        </w:rPr>
        <w:t>POS</w:t>
      </w:r>
      <w:r w:rsidR="00EB14C8">
        <w:rPr>
          <w:rFonts w:eastAsia="Arial"/>
          <w:color w:val="000000"/>
          <w:sz w:val="24"/>
          <w:szCs w:val="24"/>
        </w:rPr>
        <w:t xml:space="preserve">-терминалов к </w:t>
      </w:r>
      <w:r w:rsidR="00C647EC">
        <w:rPr>
          <w:rFonts w:eastAsia="Arial"/>
          <w:color w:val="000000"/>
          <w:sz w:val="24"/>
          <w:szCs w:val="24"/>
        </w:rPr>
        <w:t>Системе</w:t>
      </w:r>
      <w:r w:rsidR="00B11E03">
        <w:rPr>
          <w:rFonts w:eastAsia="Arial"/>
          <w:color w:val="000000"/>
          <w:sz w:val="24"/>
          <w:szCs w:val="24"/>
        </w:rPr>
        <w:t xml:space="preserve"> за каждый вновь подключенный терминал после окончания </w:t>
      </w:r>
      <w:r w:rsidR="00180DA6">
        <w:rPr>
          <w:rFonts w:eastAsia="Arial"/>
          <w:color w:val="000000"/>
          <w:sz w:val="24"/>
          <w:szCs w:val="24"/>
        </w:rPr>
        <w:t xml:space="preserve">Тестового </w:t>
      </w:r>
      <w:r w:rsidR="00B11E03">
        <w:rPr>
          <w:rFonts w:eastAsia="Arial"/>
          <w:color w:val="000000"/>
          <w:sz w:val="24"/>
          <w:szCs w:val="24"/>
        </w:rPr>
        <w:t>периода</w:t>
      </w:r>
      <w:r w:rsidR="00EB14C8">
        <w:rPr>
          <w:rFonts w:eastAsia="Arial"/>
          <w:color w:val="000000"/>
          <w:sz w:val="24"/>
          <w:szCs w:val="24"/>
        </w:rPr>
        <w:t xml:space="preserve">. Платеж производится не позднее 3 (трех) рабочих дней после получения Уведомления о подключении POS-терминалов к </w:t>
      </w:r>
      <w:r w:rsidR="00C647EC">
        <w:rPr>
          <w:rFonts w:eastAsia="Arial"/>
          <w:color w:val="000000"/>
          <w:sz w:val="24"/>
          <w:szCs w:val="24"/>
        </w:rPr>
        <w:t>Системе</w:t>
      </w:r>
      <w:r w:rsidR="009E6FE2">
        <w:rPr>
          <w:rFonts w:eastAsia="Arial"/>
          <w:color w:val="000000"/>
          <w:sz w:val="24"/>
          <w:szCs w:val="24"/>
        </w:rPr>
        <w:t xml:space="preserve"> и Акта об оказании услуги по подключению к Системе</w:t>
      </w:r>
      <w:r w:rsidR="00EB14C8">
        <w:rPr>
          <w:rFonts w:eastAsia="Arial"/>
          <w:color w:val="000000"/>
          <w:sz w:val="24"/>
          <w:szCs w:val="24"/>
        </w:rPr>
        <w:t>.</w:t>
      </w:r>
    </w:p>
    <w:p w:rsidR="00525B3A" w:rsidRDefault="00EB14C8">
      <w:pPr>
        <w:widowControl/>
        <w:tabs>
          <w:tab w:val="left" w:pos="1436"/>
        </w:tabs>
        <w:autoSpaceDE/>
        <w:adjustRightInd/>
        <w:spacing w:line="300" w:lineRule="exact"/>
        <w:ind w:right="20" w:firstLine="709"/>
        <w:jc w:val="both"/>
        <w:rPr>
          <w:rFonts w:eastAsia="Arial"/>
          <w:color w:val="000000"/>
          <w:sz w:val="24"/>
          <w:szCs w:val="24"/>
        </w:rPr>
      </w:pPr>
      <w:r>
        <w:rPr>
          <w:rFonts w:eastAsia="Arial"/>
          <w:color w:val="000000"/>
          <w:sz w:val="24"/>
          <w:szCs w:val="24"/>
        </w:rPr>
        <w:t xml:space="preserve">5.2.2. </w:t>
      </w:r>
      <w:r w:rsidR="00FB09FC">
        <w:rPr>
          <w:rFonts w:eastAsia="Arial"/>
          <w:color w:val="000000"/>
          <w:sz w:val="24"/>
          <w:szCs w:val="24"/>
        </w:rPr>
        <w:t>Абонентская плата</w:t>
      </w:r>
      <w:r w:rsidR="00111C9B">
        <w:rPr>
          <w:rFonts w:eastAsia="Arial"/>
          <w:color w:val="000000"/>
          <w:sz w:val="24"/>
          <w:szCs w:val="24"/>
        </w:rPr>
        <w:t xml:space="preserve"> за сопровождение </w:t>
      </w:r>
      <w:r w:rsidR="00FB09FC">
        <w:rPr>
          <w:rFonts w:eastAsia="Arial"/>
          <w:sz w:val="24"/>
          <w:szCs w:val="24"/>
        </w:rPr>
        <w:t>Сервиса</w:t>
      </w:r>
      <w:r w:rsidR="00111C9B">
        <w:rPr>
          <w:sz w:val="24"/>
          <w:szCs w:val="24"/>
        </w:rPr>
        <w:t>.</w:t>
      </w:r>
      <w:r w:rsidR="00111C9B">
        <w:rPr>
          <w:rFonts w:eastAsia="Arial"/>
          <w:color w:val="000000"/>
          <w:sz w:val="24"/>
          <w:szCs w:val="24"/>
        </w:rPr>
        <w:t xml:space="preserve"> </w:t>
      </w:r>
      <w:r w:rsidR="0061258C">
        <w:rPr>
          <w:rFonts w:eastAsia="Arial"/>
          <w:color w:val="000000"/>
          <w:sz w:val="24"/>
          <w:szCs w:val="24"/>
        </w:rPr>
        <w:t>П</w:t>
      </w:r>
      <w:r w:rsidR="0061258C" w:rsidRPr="004D0863">
        <w:rPr>
          <w:rFonts w:eastAsia="Arial"/>
          <w:color w:val="000000"/>
          <w:sz w:val="24"/>
          <w:szCs w:val="24"/>
        </w:rPr>
        <w:t>осле окончания Тестового периода</w:t>
      </w:r>
      <w:r w:rsidR="0061258C">
        <w:rPr>
          <w:rFonts w:eastAsia="Arial"/>
          <w:color w:val="000000"/>
          <w:sz w:val="24"/>
          <w:szCs w:val="24"/>
        </w:rPr>
        <w:t xml:space="preserve"> п</w:t>
      </w:r>
      <w:r w:rsidR="00111C9B">
        <w:rPr>
          <w:rFonts w:eastAsia="Arial"/>
          <w:color w:val="000000"/>
          <w:sz w:val="24"/>
          <w:szCs w:val="24"/>
        </w:rPr>
        <w:t>латеж</w:t>
      </w:r>
      <w:r w:rsidR="0061258C">
        <w:rPr>
          <w:rFonts w:eastAsia="Arial"/>
          <w:color w:val="000000"/>
          <w:sz w:val="24"/>
          <w:szCs w:val="24"/>
        </w:rPr>
        <w:t>и</w:t>
      </w:r>
      <w:r w:rsidR="00111C9B">
        <w:rPr>
          <w:rFonts w:eastAsia="Arial"/>
          <w:color w:val="000000"/>
          <w:sz w:val="24"/>
          <w:szCs w:val="24"/>
        </w:rPr>
        <w:t xml:space="preserve"> производ</w:t>
      </w:r>
      <w:r w:rsidR="0061258C">
        <w:rPr>
          <w:rFonts w:eastAsia="Arial"/>
          <w:color w:val="000000"/>
          <w:sz w:val="24"/>
          <w:szCs w:val="24"/>
        </w:rPr>
        <w:t>я</w:t>
      </w:r>
      <w:r w:rsidR="00111C9B">
        <w:rPr>
          <w:rFonts w:eastAsia="Arial"/>
          <w:color w:val="000000"/>
          <w:sz w:val="24"/>
          <w:szCs w:val="24"/>
        </w:rPr>
        <w:t xml:space="preserve">тся не позднее 3 (третьего) рабочего дня текущего календарного месяца. </w:t>
      </w:r>
    </w:p>
    <w:p w:rsidR="00FB5F57" w:rsidRDefault="00B8489F">
      <w:pPr>
        <w:widowControl/>
        <w:tabs>
          <w:tab w:val="left" w:pos="1436"/>
        </w:tabs>
        <w:autoSpaceDE/>
        <w:adjustRightInd/>
        <w:spacing w:line="300" w:lineRule="exact"/>
        <w:ind w:right="20" w:firstLine="709"/>
        <w:jc w:val="both"/>
        <w:rPr>
          <w:rFonts w:eastAsia="Arial"/>
          <w:color w:val="000000"/>
          <w:sz w:val="24"/>
          <w:szCs w:val="24"/>
        </w:rPr>
      </w:pPr>
      <w:r>
        <w:rPr>
          <w:rFonts w:eastAsia="Arial"/>
          <w:color w:val="000000"/>
          <w:sz w:val="24"/>
          <w:szCs w:val="24"/>
        </w:rPr>
        <w:t>5.2.</w:t>
      </w:r>
      <w:r w:rsidR="00EB14C8">
        <w:rPr>
          <w:rFonts w:eastAsia="Arial"/>
          <w:color w:val="000000"/>
          <w:sz w:val="24"/>
          <w:szCs w:val="24"/>
        </w:rPr>
        <w:t>3</w:t>
      </w:r>
      <w:r>
        <w:rPr>
          <w:rFonts w:eastAsia="Arial"/>
          <w:color w:val="000000"/>
          <w:sz w:val="24"/>
          <w:szCs w:val="24"/>
        </w:rPr>
        <w:t xml:space="preserve">. </w:t>
      </w:r>
      <w:r w:rsidR="00C61CE2">
        <w:rPr>
          <w:rFonts w:eastAsia="Arial"/>
          <w:color w:val="000000"/>
          <w:sz w:val="24"/>
          <w:szCs w:val="24"/>
        </w:rPr>
        <w:t xml:space="preserve">В назначении платежа в платежном документе необходимо указать следующую информацию: № договора,  </w:t>
      </w:r>
      <w:r w:rsidR="00C61CE2">
        <w:rPr>
          <w:rFonts w:eastAsia="Arial"/>
          <w:color w:val="000000"/>
          <w:sz w:val="24"/>
          <w:szCs w:val="24"/>
          <w:lang w:val="en-US"/>
        </w:rPr>
        <w:t>ID</w:t>
      </w:r>
      <w:r w:rsidR="00C61CE2" w:rsidRPr="00C61CE2">
        <w:rPr>
          <w:rFonts w:eastAsia="Arial"/>
          <w:color w:val="000000"/>
          <w:sz w:val="24"/>
          <w:szCs w:val="24"/>
        </w:rPr>
        <w:t xml:space="preserve"> </w:t>
      </w:r>
      <w:r w:rsidR="00C61CE2">
        <w:rPr>
          <w:rFonts w:eastAsia="Arial"/>
          <w:color w:val="000000"/>
          <w:sz w:val="24"/>
          <w:szCs w:val="24"/>
        </w:rPr>
        <w:t>POS-терминала, период (месяц), за который производится оплата, вид услуги (подключение или сопровождение).</w:t>
      </w:r>
    </w:p>
    <w:p w:rsidR="00FB5F57" w:rsidRDefault="00B8489F">
      <w:pPr>
        <w:widowControl/>
        <w:tabs>
          <w:tab w:val="left" w:pos="1446"/>
        </w:tabs>
        <w:autoSpaceDE/>
        <w:adjustRightInd/>
        <w:spacing w:line="300" w:lineRule="exact"/>
        <w:ind w:right="20" w:firstLine="709"/>
        <w:jc w:val="both"/>
        <w:rPr>
          <w:rFonts w:eastAsia="Arial"/>
          <w:color w:val="000000"/>
          <w:sz w:val="24"/>
          <w:szCs w:val="24"/>
        </w:rPr>
      </w:pPr>
      <w:r>
        <w:rPr>
          <w:rFonts w:eastAsia="Arial"/>
          <w:color w:val="000000"/>
          <w:sz w:val="24"/>
          <w:szCs w:val="24"/>
        </w:rPr>
        <w:t>5.2.</w:t>
      </w:r>
      <w:r w:rsidR="00EB14C8">
        <w:rPr>
          <w:rFonts w:eastAsia="Arial"/>
          <w:color w:val="000000"/>
          <w:sz w:val="24"/>
          <w:szCs w:val="24"/>
        </w:rPr>
        <w:t>4</w:t>
      </w:r>
      <w:r>
        <w:rPr>
          <w:rFonts w:eastAsia="Arial"/>
          <w:color w:val="000000"/>
          <w:sz w:val="24"/>
          <w:szCs w:val="24"/>
        </w:rPr>
        <w:t xml:space="preserve">. </w:t>
      </w:r>
      <w:r w:rsidR="00C61CE2">
        <w:rPr>
          <w:rFonts w:eastAsia="Arial"/>
          <w:color w:val="000000"/>
          <w:sz w:val="24"/>
          <w:szCs w:val="24"/>
        </w:rPr>
        <w:t>Размер вознаграждения определяется Порядком расчета размера вознаграждения  (Приложение № 2 к настоящему Договору).</w:t>
      </w:r>
    </w:p>
    <w:p w:rsidR="00C61CE2" w:rsidRDefault="00C61CE2" w:rsidP="00C61CE2">
      <w:pPr>
        <w:widowControl/>
        <w:numPr>
          <w:ilvl w:val="1"/>
          <w:numId w:val="6"/>
        </w:numPr>
        <w:tabs>
          <w:tab w:val="left" w:pos="1162"/>
        </w:tabs>
        <w:autoSpaceDE/>
        <w:adjustRightInd/>
        <w:spacing w:line="300" w:lineRule="exact"/>
        <w:ind w:left="0" w:right="20" w:firstLine="709"/>
        <w:jc w:val="both"/>
        <w:rPr>
          <w:rFonts w:eastAsia="Arial"/>
          <w:color w:val="000000"/>
          <w:sz w:val="24"/>
          <w:szCs w:val="24"/>
        </w:rPr>
      </w:pPr>
      <w:r>
        <w:rPr>
          <w:rFonts w:eastAsia="Arial"/>
          <w:color w:val="000000"/>
          <w:sz w:val="24"/>
          <w:szCs w:val="24"/>
        </w:rPr>
        <w:t xml:space="preserve"> Вознаграждение Оператора за оказание услуг облагается НДС</w:t>
      </w:r>
      <w:r w:rsidR="00944BBC">
        <w:rPr>
          <w:rFonts w:eastAsia="Arial"/>
          <w:color w:val="000000"/>
          <w:sz w:val="24"/>
          <w:szCs w:val="24"/>
        </w:rPr>
        <w:t xml:space="preserve"> (по ставке, определенной законодательством РФ о налогах и сборах)</w:t>
      </w:r>
      <w:r>
        <w:rPr>
          <w:rFonts w:eastAsia="Arial"/>
          <w:color w:val="000000"/>
          <w:sz w:val="24"/>
          <w:szCs w:val="24"/>
        </w:rPr>
        <w:t>.</w:t>
      </w:r>
    </w:p>
    <w:p w:rsidR="00C61CE2" w:rsidRDefault="00C61CE2" w:rsidP="00C61CE2">
      <w:pPr>
        <w:widowControl/>
        <w:numPr>
          <w:ilvl w:val="1"/>
          <w:numId w:val="6"/>
        </w:numPr>
        <w:tabs>
          <w:tab w:val="left" w:pos="1172"/>
        </w:tabs>
        <w:autoSpaceDE/>
        <w:adjustRightInd/>
        <w:spacing w:line="300" w:lineRule="exact"/>
        <w:ind w:left="0" w:right="20" w:firstLine="709"/>
        <w:jc w:val="both"/>
        <w:rPr>
          <w:rFonts w:eastAsia="Arial"/>
          <w:color w:val="000000"/>
          <w:sz w:val="24"/>
          <w:szCs w:val="24"/>
        </w:rPr>
      </w:pPr>
      <w:bookmarkStart w:id="6" w:name="_GoBack"/>
      <w:bookmarkEnd w:id="6"/>
      <w:r>
        <w:rPr>
          <w:rFonts w:eastAsia="Arial"/>
          <w:color w:val="000000"/>
          <w:sz w:val="24"/>
          <w:szCs w:val="24"/>
        </w:rPr>
        <w:t>В случае приостановления оказания услуг по причинам, не связанным с действиями Оператора, ТСП не освобождается от уплаты вознаграждения.</w:t>
      </w:r>
    </w:p>
    <w:p w:rsidR="00C61CE2" w:rsidRDefault="00C61CE2" w:rsidP="00C61CE2">
      <w:pPr>
        <w:widowControl/>
        <w:numPr>
          <w:ilvl w:val="1"/>
          <w:numId w:val="6"/>
        </w:numPr>
        <w:tabs>
          <w:tab w:val="left" w:pos="1148"/>
        </w:tabs>
        <w:autoSpaceDE/>
        <w:adjustRightInd/>
        <w:spacing w:line="300" w:lineRule="exact"/>
        <w:ind w:left="0" w:right="20" w:firstLine="709"/>
        <w:jc w:val="both"/>
        <w:rPr>
          <w:rFonts w:eastAsia="Arial"/>
          <w:color w:val="000000"/>
          <w:sz w:val="24"/>
          <w:szCs w:val="24"/>
        </w:rPr>
      </w:pPr>
      <w:r>
        <w:rPr>
          <w:rFonts w:eastAsia="Arial"/>
          <w:color w:val="000000"/>
          <w:sz w:val="24"/>
          <w:szCs w:val="24"/>
        </w:rPr>
        <w:t>ТСП оплачивает вознаграждение Оператора в безналичной форме путем перечисления денежных сре</w:t>
      </w:r>
      <w:proofErr w:type="gramStart"/>
      <w:r>
        <w:rPr>
          <w:rFonts w:eastAsia="Arial"/>
          <w:color w:val="000000"/>
          <w:sz w:val="24"/>
          <w:szCs w:val="24"/>
        </w:rPr>
        <w:t>дств с р</w:t>
      </w:r>
      <w:proofErr w:type="gramEnd"/>
      <w:r>
        <w:rPr>
          <w:rFonts w:eastAsia="Arial"/>
          <w:color w:val="000000"/>
          <w:sz w:val="24"/>
          <w:szCs w:val="24"/>
        </w:rPr>
        <w:t>асчетного счета ТСП.</w:t>
      </w:r>
    </w:p>
    <w:p w:rsidR="00C61CE2" w:rsidRDefault="009E6FE2" w:rsidP="00C61CE2">
      <w:pPr>
        <w:widowControl/>
        <w:numPr>
          <w:ilvl w:val="1"/>
          <w:numId w:val="6"/>
        </w:numPr>
        <w:tabs>
          <w:tab w:val="left" w:pos="1158"/>
        </w:tabs>
        <w:autoSpaceDE/>
        <w:adjustRightInd/>
        <w:spacing w:line="300" w:lineRule="exact"/>
        <w:ind w:left="0" w:right="20" w:firstLine="709"/>
        <w:jc w:val="both"/>
        <w:rPr>
          <w:rFonts w:eastAsia="Arial"/>
          <w:color w:val="000000"/>
          <w:sz w:val="24"/>
          <w:szCs w:val="24"/>
        </w:rPr>
      </w:pPr>
      <w:r>
        <w:rPr>
          <w:rFonts w:eastAsia="Arial"/>
          <w:color w:val="000000"/>
          <w:sz w:val="24"/>
          <w:szCs w:val="24"/>
        </w:rPr>
        <w:t>Ежемесячно</w:t>
      </w:r>
      <w:r w:rsidR="00C61CE2">
        <w:rPr>
          <w:rFonts w:eastAsia="Arial"/>
          <w:color w:val="000000"/>
          <w:sz w:val="24"/>
          <w:szCs w:val="24"/>
        </w:rPr>
        <w:t xml:space="preserve"> Оператор </w:t>
      </w:r>
      <w:r>
        <w:rPr>
          <w:rFonts w:eastAsia="Arial"/>
          <w:color w:val="000000"/>
          <w:sz w:val="24"/>
          <w:szCs w:val="24"/>
        </w:rPr>
        <w:t>направляет</w:t>
      </w:r>
      <w:r w:rsidR="00C61CE2">
        <w:rPr>
          <w:rFonts w:eastAsia="Arial"/>
          <w:color w:val="000000"/>
          <w:sz w:val="24"/>
          <w:szCs w:val="24"/>
        </w:rPr>
        <w:t xml:space="preserve"> ТСП счет-фактуру на почтовый адрес, указанный в п.12 настоящего Договора. </w:t>
      </w:r>
    </w:p>
    <w:p w:rsidR="00756435" w:rsidRDefault="00756435" w:rsidP="00C61CE2">
      <w:pPr>
        <w:widowControl/>
        <w:numPr>
          <w:ilvl w:val="1"/>
          <w:numId w:val="6"/>
        </w:numPr>
        <w:tabs>
          <w:tab w:val="left" w:pos="1158"/>
        </w:tabs>
        <w:autoSpaceDE/>
        <w:adjustRightInd/>
        <w:spacing w:line="300" w:lineRule="exact"/>
        <w:ind w:left="0" w:right="20" w:firstLine="709"/>
        <w:jc w:val="both"/>
        <w:rPr>
          <w:rFonts w:eastAsia="Arial"/>
          <w:color w:val="000000"/>
          <w:sz w:val="24"/>
          <w:szCs w:val="24"/>
        </w:rPr>
      </w:pPr>
      <w:r w:rsidRPr="00B8489F">
        <w:rPr>
          <w:rFonts w:eastAsia="Arial"/>
          <w:color w:val="000000"/>
          <w:sz w:val="24"/>
          <w:szCs w:val="24"/>
        </w:rPr>
        <w:t xml:space="preserve">В случае </w:t>
      </w:r>
      <w:proofErr w:type="spellStart"/>
      <w:r w:rsidRPr="00B8489F">
        <w:rPr>
          <w:rFonts w:eastAsia="Arial"/>
          <w:color w:val="000000"/>
          <w:sz w:val="24"/>
          <w:szCs w:val="24"/>
        </w:rPr>
        <w:t>непоступления</w:t>
      </w:r>
      <w:proofErr w:type="spellEnd"/>
      <w:r w:rsidRPr="00B8489F">
        <w:rPr>
          <w:rFonts w:eastAsia="Arial"/>
          <w:color w:val="000000"/>
          <w:sz w:val="24"/>
          <w:szCs w:val="24"/>
        </w:rPr>
        <w:t xml:space="preserve"> на расчетный счет Оператора вознаграждения от ТСП</w:t>
      </w:r>
      <w:r>
        <w:rPr>
          <w:rFonts w:eastAsia="Arial"/>
          <w:color w:val="000000"/>
          <w:sz w:val="24"/>
          <w:szCs w:val="24"/>
        </w:rPr>
        <w:t xml:space="preserve"> </w:t>
      </w:r>
      <w:r w:rsidR="002658D6">
        <w:rPr>
          <w:rFonts w:eastAsia="Arial"/>
          <w:color w:val="000000"/>
          <w:sz w:val="24"/>
          <w:szCs w:val="24"/>
        </w:rPr>
        <w:t>в срок, предусмотренный п. 5.2.2</w:t>
      </w:r>
      <w:r>
        <w:rPr>
          <w:rFonts w:eastAsia="Arial"/>
          <w:color w:val="000000"/>
          <w:sz w:val="24"/>
          <w:szCs w:val="24"/>
        </w:rPr>
        <w:t xml:space="preserve"> настоящего Договора, Оператор производит блокировку сопровождаемых  POS-терминалов  на 4 (четвертый) рабочий день текущего месяца.</w:t>
      </w:r>
    </w:p>
    <w:p w:rsidR="00756435" w:rsidRDefault="00756435" w:rsidP="00C61CE2">
      <w:pPr>
        <w:widowControl/>
        <w:numPr>
          <w:ilvl w:val="1"/>
          <w:numId w:val="6"/>
        </w:numPr>
        <w:tabs>
          <w:tab w:val="left" w:pos="1158"/>
        </w:tabs>
        <w:autoSpaceDE/>
        <w:adjustRightInd/>
        <w:spacing w:line="300" w:lineRule="exact"/>
        <w:ind w:left="0" w:right="20" w:firstLine="709"/>
        <w:jc w:val="both"/>
        <w:rPr>
          <w:rFonts w:eastAsia="Arial"/>
          <w:color w:val="000000"/>
          <w:sz w:val="24"/>
          <w:szCs w:val="24"/>
        </w:rPr>
      </w:pPr>
      <w:r w:rsidRPr="00756435">
        <w:rPr>
          <w:rFonts w:eastAsia="Arial"/>
          <w:color w:val="000000"/>
          <w:sz w:val="24"/>
          <w:szCs w:val="24"/>
        </w:rPr>
        <w:t xml:space="preserve">Разблокировка </w:t>
      </w:r>
      <w:r w:rsidRPr="00756435">
        <w:rPr>
          <w:rFonts w:eastAsia="Arial"/>
          <w:color w:val="000000"/>
          <w:sz w:val="24"/>
          <w:szCs w:val="24"/>
          <w:lang w:val="en-US"/>
        </w:rPr>
        <w:t>POS</w:t>
      </w:r>
      <w:r w:rsidRPr="00756435">
        <w:rPr>
          <w:rFonts w:eastAsia="Arial"/>
          <w:color w:val="000000"/>
          <w:sz w:val="24"/>
          <w:szCs w:val="24"/>
        </w:rPr>
        <w:t>-терминалов осуществляется в течение 3 (трех) рабочих дней с момента поступления вознаграждения от ТСП на счет Оператора</w:t>
      </w:r>
      <w:r w:rsidR="009E6FE2">
        <w:rPr>
          <w:rFonts w:eastAsia="Arial"/>
          <w:color w:val="000000"/>
          <w:sz w:val="24"/>
          <w:szCs w:val="24"/>
        </w:rPr>
        <w:t xml:space="preserve"> в полной сумме,  определяемой Приложением № 2 к настоящему Договору.</w:t>
      </w:r>
    </w:p>
    <w:p w:rsidR="00756435" w:rsidRDefault="00756435" w:rsidP="00C61CE2">
      <w:pPr>
        <w:keepNext/>
        <w:keepLines/>
        <w:widowControl/>
        <w:autoSpaceDE/>
        <w:adjustRightInd/>
        <w:spacing w:line="300" w:lineRule="exact"/>
        <w:ind w:firstLine="709"/>
        <w:jc w:val="both"/>
        <w:outlineLvl w:val="0"/>
        <w:rPr>
          <w:rFonts w:eastAsia="Arial"/>
          <w:b/>
          <w:bCs/>
          <w:color w:val="000000"/>
          <w:sz w:val="24"/>
          <w:szCs w:val="24"/>
        </w:rPr>
      </w:pPr>
      <w:bookmarkStart w:id="7" w:name="bookmark9"/>
    </w:p>
    <w:p w:rsidR="00C61CE2" w:rsidRDefault="00C61CE2" w:rsidP="00C61CE2">
      <w:pPr>
        <w:keepNext/>
        <w:keepLines/>
        <w:widowControl/>
        <w:autoSpaceDE/>
        <w:adjustRightInd/>
        <w:spacing w:line="300" w:lineRule="exact"/>
        <w:ind w:firstLine="709"/>
        <w:jc w:val="both"/>
        <w:outlineLvl w:val="0"/>
        <w:rPr>
          <w:rFonts w:eastAsia="Arial"/>
          <w:b/>
          <w:bCs/>
          <w:color w:val="000000"/>
          <w:sz w:val="24"/>
          <w:szCs w:val="24"/>
        </w:rPr>
      </w:pPr>
      <w:r>
        <w:rPr>
          <w:rFonts w:eastAsia="Arial"/>
          <w:b/>
          <w:bCs/>
          <w:color w:val="000000"/>
          <w:sz w:val="24"/>
          <w:szCs w:val="24"/>
        </w:rPr>
        <w:t>6. ОТВЕТСТВЕННОСТЬ СТОРОН</w:t>
      </w:r>
      <w:bookmarkEnd w:id="7"/>
    </w:p>
    <w:p w:rsidR="00C61CE2" w:rsidRDefault="00C61CE2" w:rsidP="00C61CE2">
      <w:pPr>
        <w:widowControl/>
        <w:numPr>
          <w:ilvl w:val="1"/>
          <w:numId w:val="7"/>
        </w:numPr>
        <w:tabs>
          <w:tab w:val="left" w:pos="1158"/>
        </w:tabs>
        <w:autoSpaceDE/>
        <w:adjustRightInd/>
        <w:spacing w:line="300" w:lineRule="exact"/>
        <w:ind w:left="0" w:right="20" w:firstLine="709"/>
        <w:jc w:val="both"/>
        <w:rPr>
          <w:rFonts w:eastAsia="Arial"/>
          <w:color w:val="000000"/>
          <w:sz w:val="24"/>
          <w:szCs w:val="24"/>
        </w:rPr>
      </w:pPr>
      <w:r>
        <w:rPr>
          <w:rFonts w:eastAsia="Arial"/>
          <w:color w:val="000000"/>
          <w:sz w:val="24"/>
          <w:szCs w:val="24"/>
        </w:rPr>
        <w:t>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РФ.</w:t>
      </w:r>
    </w:p>
    <w:p w:rsidR="00C61CE2" w:rsidRDefault="00C61CE2" w:rsidP="00C61CE2">
      <w:pPr>
        <w:widowControl/>
        <w:numPr>
          <w:ilvl w:val="1"/>
          <w:numId w:val="7"/>
        </w:numPr>
        <w:tabs>
          <w:tab w:val="left" w:pos="1148"/>
        </w:tabs>
        <w:autoSpaceDE/>
        <w:adjustRightInd/>
        <w:spacing w:line="300" w:lineRule="exact"/>
        <w:ind w:left="0" w:right="20" w:firstLine="709"/>
        <w:jc w:val="both"/>
        <w:rPr>
          <w:rFonts w:eastAsia="Arial"/>
          <w:color w:val="000000"/>
          <w:sz w:val="24"/>
          <w:szCs w:val="24"/>
        </w:rPr>
      </w:pPr>
      <w:r>
        <w:rPr>
          <w:rFonts w:eastAsia="Arial"/>
          <w:color w:val="000000"/>
          <w:sz w:val="24"/>
          <w:szCs w:val="24"/>
        </w:rPr>
        <w:t>Оператор не несет ответственность за убытки</w:t>
      </w:r>
      <w:r w:rsidR="00295678">
        <w:rPr>
          <w:rFonts w:eastAsia="Arial"/>
          <w:color w:val="000000"/>
          <w:sz w:val="24"/>
          <w:szCs w:val="24"/>
        </w:rPr>
        <w:t xml:space="preserve"> (в том числе косвенные/непрямые) или упущенную выгоду</w:t>
      </w:r>
      <w:r>
        <w:rPr>
          <w:rFonts w:eastAsia="Arial"/>
          <w:color w:val="000000"/>
          <w:sz w:val="24"/>
          <w:szCs w:val="24"/>
        </w:rPr>
        <w:t xml:space="preserve">, возникшие у ТСП </w:t>
      </w:r>
      <w:r w:rsidR="00295678">
        <w:rPr>
          <w:rFonts w:eastAsia="Arial"/>
          <w:color w:val="000000"/>
          <w:sz w:val="24"/>
          <w:szCs w:val="24"/>
        </w:rPr>
        <w:t xml:space="preserve">в результате присоединения к Сервису, а также </w:t>
      </w:r>
      <w:r>
        <w:rPr>
          <w:rFonts w:eastAsia="Arial"/>
          <w:color w:val="000000"/>
          <w:sz w:val="24"/>
          <w:szCs w:val="24"/>
        </w:rPr>
        <w:t>в результате разглашения либо утраты работниками ТСП логина и пароля для входа в Личный кабинет.</w:t>
      </w:r>
    </w:p>
    <w:p w:rsidR="00C61CE2" w:rsidRDefault="00C61CE2" w:rsidP="00C61CE2">
      <w:pPr>
        <w:widowControl/>
        <w:numPr>
          <w:ilvl w:val="1"/>
          <w:numId w:val="7"/>
        </w:numPr>
        <w:tabs>
          <w:tab w:val="left" w:pos="1158"/>
        </w:tabs>
        <w:autoSpaceDE/>
        <w:adjustRightInd/>
        <w:spacing w:line="300" w:lineRule="exact"/>
        <w:ind w:left="0" w:right="20" w:firstLine="709"/>
        <w:jc w:val="both"/>
        <w:rPr>
          <w:rFonts w:eastAsia="Arial"/>
          <w:color w:val="000000"/>
          <w:sz w:val="24"/>
          <w:szCs w:val="24"/>
        </w:rPr>
      </w:pPr>
      <w:r>
        <w:rPr>
          <w:rFonts w:eastAsia="Arial"/>
          <w:color w:val="000000"/>
          <w:sz w:val="24"/>
          <w:szCs w:val="24"/>
        </w:rPr>
        <w:t>Стороны не отвечают за неисполнение и (или) ненадлежащее исполнение своих обязанностей по Договору, явившиеся следствием наступления обстоятельств непреодолимой силы, которые возникли после заключения Договора, либо если неисполнение обязатель</w:t>
      </w:r>
      <w:proofErr w:type="gramStart"/>
      <w:r>
        <w:rPr>
          <w:rFonts w:eastAsia="Arial"/>
          <w:color w:val="000000"/>
          <w:sz w:val="24"/>
          <w:szCs w:val="24"/>
        </w:rPr>
        <w:t>ств Ст</w:t>
      </w:r>
      <w:proofErr w:type="gramEnd"/>
      <w:r>
        <w:rPr>
          <w:rFonts w:eastAsia="Arial"/>
          <w:color w:val="000000"/>
          <w:sz w:val="24"/>
          <w:szCs w:val="24"/>
        </w:rPr>
        <w:t xml:space="preserve">оронами по Договору явилось следствием событий чрезвычайного характера, которые Стороны не могли ни предвидеть, ни предотвратить разумными мерами. </w:t>
      </w:r>
      <w:proofErr w:type="gramStart"/>
      <w:r>
        <w:rPr>
          <w:rFonts w:eastAsia="Arial"/>
          <w:color w:val="000000"/>
          <w:sz w:val="24"/>
          <w:szCs w:val="24"/>
        </w:rPr>
        <w:t>К обстоятельствам непреодолимой силы относятся события, на которые Сторона не может оказывать влияния и за возникновение которых она не несет ответственности, в том числе: война, восстание, забастовка, землетрясение, наводнение, иные стихийные бедствия, пожар, сбои энергоснабжения, произошедшие не по вине Сторон, действия и акты органов власти, принятые после заключения Договора и делающие невозможным исполнение обязательств, установленных Договором, и другие непредвиденные обстоятельства</w:t>
      </w:r>
      <w:proofErr w:type="gramEnd"/>
      <w:r>
        <w:rPr>
          <w:rFonts w:eastAsia="Arial"/>
          <w:color w:val="000000"/>
          <w:sz w:val="24"/>
          <w:szCs w:val="24"/>
        </w:rPr>
        <w:t xml:space="preserve"> и неподконтрольные сторонам события и явления, </w:t>
      </w:r>
      <w:proofErr w:type="gramStart"/>
      <w:r>
        <w:rPr>
          <w:rFonts w:eastAsia="Arial"/>
          <w:color w:val="000000"/>
          <w:sz w:val="24"/>
          <w:szCs w:val="24"/>
        </w:rPr>
        <w:t>но</w:t>
      </w:r>
      <w:proofErr w:type="gramEnd"/>
      <w:r>
        <w:rPr>
          <w:rFonts w:eastAsia="Arial"/>
          <w:color w:val="000000"/>
          <w:sz w:val="24"/>
          <w:szCs w:val="24"/>
        </w:rPr>
        <w:t xml:space="preserve"> не ограничиваясь указанным.</w:t>
      </w:r>
    </w:p>
    <w:p w:rsidR="00C61CE2" w:rsidRDefault="00C61CE2" w:rsidP="00C61CE2">
      <w:pPr>
        <w:widowControl/>
        <w:numPr>
          <w:ilvl w:val="1"/>
          <w:numId w:val="7"/>
        </w:numPr>
        <w:tabs>
          <w:tab w:val="left" w:pos="1158"/>
        </w:tabs>
        <w:autoSpaceDE/>
        <w:adjustRightInd/>
        <w:spacing w:after="180" w:line="300" w:lineRule="exact"/>
        <w:ind w:left="0" w:right="20" w:firstLine="709"/>
        <w:jc w:val="both"/>
        <w:rPr>
          <w:rFonts w:eastAsia="Arial"/>
          <w:color w:val="000000"/>
          <w:sz w:val="24"/>
          <w:szCs w:val="24"/>
        </w:rPr>
      </w:pPr>
      <w:r>
        <w:rPr>
          <w:rFonts w:eastAsia="Arial"/>
          <w:color w:val="000000"/>
          <w:sz w:val="24"/>
          <w:szCs w:val="24"/>
        </w:rPr>
        <w:t xml:space="preserve">Оператор не несет ответственности за ухудшение качества Услуг либо невозможность их оказания или оказания не в полном объеме по вине третьих лиц, а также в связи с неисполнением (ненадлежащим исполнением) ТСП обязанностей, установленных настоящим Договором. К обстоятельствам, повлекшим за собой ухудшение качества Услуг или их не оказанием либо оказанием Услуг не в полном объеме, для целей настоящего пункта Договора в частности, </w:t>
      </w:r>
      <w:proofErr w:type="gramStart"/>
      <w:r>
        <w:rPr>
          <w:rFonts w:eastAsia="Arial"/>
          <w:color w:val="000000"/>
          <w:sz w:val="24"/>
          <w:szCs w:val="24"/>
        </w:rPr>
        <w:t>но</w:t>
      </w:r>
      <w:proofErr w:type="gramEnd"/>
      <w:r>
        <w:rPr>
          <w:rFonts w:eastAsia="Arial"/>
          <w:color w:val="000000"/>
          <w:sz w:val="24"/>
          <w:szCs w:val="24"/>
        </w:rPr>
        <w:t xml:space="preserve"> не ограничиваясь им, относятся: наличие сбоев в телекоммуникационных сетях, отсутствие связи, неисправность технических средств или ошибки в программном обеспечении, обеспечивающих передачу информации в Систему не находящиеся под контролем Оператора, блокировка </w:t>
      </w:r>
      <w:r>
        <w:rPr>
          <w:rFonts w:eastAsia="Arial"/>
          <w:color w:val="000000"/>
          <w:sz w:val="24"/>
          <w:szCs w:val="24"/>
          <w:lang w:val="en-US"/>
        </w:rPr>
        <w:t>POS</w:t>
      </w:r>
      <w:r>
        <w:rPr>
          <w:rFonts w:eastAsia="Arial"/>
          <w:color w:val="000000"/>
          <w:sz w:val="24"/>
          <w:szCs w:val="24"/>
        </w:rPr>
        <w:t>-терминалов.</w:t>
      </w:r>
    </w:p>
    <w:p w:rsidR="00C61CE2" w:rsidRDefault="00C61CE2" w:rsidP="00C61CE2">
      <w:pPr>
        <w:keepNext/>
        <w:keepLines/>
        <w:widowControl/>
        <w:numPr>
          <w:ilvl w:val="0"/>
          <w:numId w:val="7"/>
        </w:numPr>
        <w:tabs>
          <w:tab w:val="left" w:pos="1023"/>
        </w:tabs>
        <w:autoSpaceDE/>
        <w:adjustRightInd/>
        <w:spacing w:line="300" w:lineRule="exact"/>
        <w:ind w:left="0" w:firstLine="709"/>
        <w:jc w:val="both"/>
        <w:outlineLvl w:val="0"/>
        <w:rPr>
          <w:rFonts w:eastAsia="Arial"/>
          <w:b/>
          <w:bCs/>
          <w:color w:val="000000"/>
          <w:sz w:val="24"/>
          <w:szCs w:val="24"/>
        </w:rPr>
      </w:pPr>
      <w:bookmarkStart w:id="8" w:name="bookmark10"/>
      <w:r>
        <w:rPr>
          <w:rFonts w:eastAsia="Arial"/>
          <w:b/>
          <w:bCs/>
          <w:color w:val="000000"/>
          <w:sz w:val="24"/>
          <w:szCs w:val="24"/>
        </w:rPr>
        <w:t>СРОК ДЕЙСТВИЯ И ПОРЯДОК РАСТОРЖЕНИЯ ДОГОВОРА</w:t>
      </w:r>
      <w:bookmarkEnd w:id="8"/>
    </w:p>
    <w:p w:rsidR="00C61CE2" w:rsidRDefault="00C61CE2" w:rsidP="00C61CE2">
      <w:pPr>
        <w:widowControl/>
        <w:numPr>
          <w:ilvl w:val="1"/>
          <w:numId w:val="7"/>
        </w:numPr>
        <w:tabs>
          <w:tab w:val="left" w:pos="1143"/>
        </w:tabs>
        <w:autoSpaceDE/>
        <w:adjustRightInd/>
        <w:spacing w:line="300" w:lineRule="exact"/>
        <w:ind w:left="0" w:right="20" w:firstLine="709"/>
        <w:jc w:val="both"/>
        <w:rPr>
          <w:rFonts w:eastAsia="Arial"/>
          <w:color w:val="000000"/>
          <w:sz w:val="24"/>
          <w:szCs w:val="24"/>
        </w:rPr>
      </w:pPr>
      <w:r>
        <w:rPr>
          <w:rFonts w:eastAsia="Arial"/>
          <w:color w:val="000000"/>
          <w:sz w:val="24"/>
          <w:szCs w:val="24"/>
        </w:rPr>
        <w:t xml:space="preserve"> Договор действует </w:t>
      </w:r>
      <w:proofErr w:type="gramStart"/>
      <w:r>
        <w:rPr>
          <w:rFonts w:eastAsia="Arial"/>
          <w:color w:val="000000"/>
          <w:sz w:val="24"/>
          <w:szCs w:val="24"/>
        </w:rPr>
        <w:t>с даты</w:t>
      </w:r>
      <w:proofErr w:type="gramEnd"/>
      <w:r>
        <w:rPr>
          <w:rFonts w:eastAsia="Arial"/>
          <w:color w:val="000000"/>
          <w:sz w:val="24"/>
          <w:szCs w:val="24"/>
        </w:rPr>
        <w:t xml:space="preserve"> его заключения до даты прекращения оказания  услуг  Сервиса.</w:t>
      </w:r>
    </w:p>
    <w:p w:rsidR="00C61CE2" w:rsidRDefault="00C61CE2" w:rsidP="00C61CE2">
      <w:pPr>
        <w:widowControl/>
        <w:numPr>
          <w:ilvl w:val="1"/>
          <w:numId w:val="7"/>
        </w:numPr>
        <w:tabs>
          <w:tab w:val="left" w:pos="1153"/>
        </w:tabs>
        <w:autoSpaceDE/>
        <w:adjustRightInd/>
        <w:spacing w:line="300" w:lineRule="exact"/>
        <w:ind w:left="0" w:right="20" w:firstLine="709"/>
        <w:jc w:val="both"/>
        <w:rPr>
          <w:rFonts w:eastAsia="Arial"/>
          <w:color w:val="000000"/>
          <w:sz w:val="24"/>
          <w:szCs w:val="24"/>
        </w:rPr>
      </w:pPr>
      <w:r>
        <w:rPr>
          <w:rFonts w:eastAsia="Arial"/>
          <w:color w:val="000000"/>
          <w:sz w:val="24"/>
          <w:szCs w:val="24"/>
        </w:rPr>
        <w:t xml:space="preserve">ТСП вправе в одностороннем внесудебном порядке расторгнуть Договор путем </w:t>
      </w:r>
      <w:r w:rsidR="00BE1C39">
        <w:rPr>
          <w:rFonts w:eastAsia="Arial"/>
          <w:color w:val="000000"/>
          <w:sz w:val="24"/>
          <w:szCs w:val="24"/>
        </w:rPr>
        <w:t>направления</w:t>
      </w:r>
      <w:r>
        <w:rPr>
          <w:rFonts w:eastAsia="Arial"/>
          <w:color w:val="000000"/>
          <w:sz w:val="24"/>
          <w:szCs w:val="24"/>
        </w:rPr>
        <w:t xml:space="preserve"> соответствующе</w:t>
      </w:r>
      <w:r w:rsidR="00BE1C39">
        <w:rPr>
          <w:rFonts w:eastAsia="Arial"/>
          <w:color w:val="000000"/>
          <w:sz w:val="24"/>
          <w:szCs w:val="24"/>
        </w:rPr>
        <w:t>го</w:t>
      </w:r>
      <w:r>
        <w:rPr>
          <w:rFonts w:eastAsia="Arial"/>
          <w:color w:val="000000"/>
          <w:sz w:val="24"/>
          <w:szCs w:val="24"/>
        </w:rPr>
        <w:t xml:space="preserve"> уведомления на Официальный адрес электронной почты Оператора. Договор считается расторгнутым с момента подачи ТСП уведомления о расторжении Договора.</w:t>
      </w:r>
    </w:p>
    <w:p w:rsidR="00C61CE2" w:rsidRDefault="00C61CE2" w:rsidP="00C61CE2">
      <w:pPr>
        <w:widowControl/>
        <w:numPr>
          <w:ilvl w:val="1"/>
          <w:numId w:val="7"/>
        </w:numPr>
        <w:tabs>
          <w:tab w:val="left" w:pos="1162"/>
        </w:tabs>
        <w:autoSpaceDE/>
        <w:adjustRightInd/>
        <w:spacing w:line="300" w:lineRule="exact"/>
        <w:ind w:left="0" w:right="20" w:firstLine="709"/>
        <w:jc w:val="both"/>
        <w:rPr>
          <w:rFonts w:eastAsia="Arial"/>
          <w:color w:val="000000"/>
          <w:sz w:val="24"/>
          <w:szCs w:val="24"/>
        </w:rPr>
      </w:pPr>
      <w:r>
        <w:rPr>
          <w:rFonts w:eastAsia="Arial"/>
          <w:color w:val="000000"/>
          <w:sz w:val="24"/>
          <w:szCs w:val="24"/>
        </w:rPr>
        <w:t>Оператор вправе в одностороннем внесудебном порядке расторгнуть Договор путем направления соответствующего уведомления на Официальный адрес электронной почты ТСП. Договор считается расторгнутым с момента направления Оператором уведомления о расторжении Договора.</w:t>
      </w:r>
    </w:p>
    <w:p w:rsidR="00C61CE2" w:rsidRDefault="00C61CE2" w:rsidP="00C61CE2">
      <w:pPr>
        <w:widowControl/>
        <w:numPr>
          <w:ilvl w:val="1"/>
          <w:numId w:val="7"/>
        </w:numPr>
        <w:tabs>
          <w:tab w:val="left" w:pos="1162"/>
        </w:tabs>
        <w:autoSpaceDE/>
        <w:adjustRightInd/>
        <w:spacing w:line="300" w:lineRule="exact"/>
        <w:ind w:left="0" w:right="20" w:firstLine="709"/>
        <w:jc w:val="both"/>
        <w:rPr>
          <w:rFonts w:eastAsia="Arial"/>
          <w:color w:val="000000"/>
          <w:sz w:val="24"/>
          <w:szCs w:val="24"/>
        </w:rPr>
      </w:pPr>
      <w:r>
        <w:rPr>
          <w:rFonts w:eastAsia="Arial"/>
          <w:color w:val="000000"/>
          <w:sz w:val="24"/>
          <w:szCs w:val="24"/>
        </w:rPr>
        <w:t>В случае прекращения оказания  услуг Сервиса Оператор должен опубликовать на Сайте уведомление о дате прекращения оказания услуг Сервиса не менее чем за 3 (три) календарных дня до даты  указанной в уведомлении. Оператор вправе также выслать указанное уведомление ТСП на Официальный адрес электронной почты ТСП.</w:t>
      </w:r>
    </w:p>
    <w:p w:rsidR="00C61CE2" w:rsidRDefault="00C61CE2" w:rsidP="00C61CE2">
      <w:pPr>
        <w:widowControl/>
        <w:numPr>
          <w:ilvl w:val="1"/>
          <w:numId w:val="7"/>
        </w:numPr>
        <w:tabs>
          <w:tab w:val="left" w:pos="1162"/>
        </w:tabs>
        <w:autoSpaceDE/>
        <w:adjustRightInd/>
        <w:spacing w:line="300" w:lineRule="exact"/>
        <w:ind w:left="0" w:right="20" w:firstLine="709"/>
        <w:jc w:val="both"/>
        <w:rPr>
          <w:rFonts w:eastAsia="Arial"/>
          <w:color w:val="000000"/>
          <w:sz w:val="24"/>
          <w:szCs w:val="24"/>
        </w:rPr>
      </w:pPr>
      <w:r>
        <w:rPr>
          <w:rFonts w:eastAsia="Arial"/>
          <w:color w:val="000000"/>
          <w:sz w:val="24"/>
          <w:szCs w:val="24"/>
        </w:rPr>
        <w:t xml:space="preserve">В случае расторжения (прекращения) Договора на основании п.п. 7.3., </w:t>
      </w:r>
      <w:r>
        <w:rPr>
          <w:rFonts w:eastAsia="Arial"/>
          <w:sz w:val="24"/>
          <w:szCs w:val="24"/>
        </w:rPr>
        <w:t>7.4</w:t>
      </w:r>
      <w:r>
        <w:rPr>
          <w:rFonts w:eastAsia="Arial"/>
          <w:color w:val="000000"/>
          <w:sz w:val="24"/>
          <w:szCs w:val="24"/>
        </w:rPr>
        <w:t>. настоящего Договора Оператор обязуется вернуть ТСП сумму ранее выплаченных ТСП  платежей пропорционально количеству дней Отчетного периода, в которые оказание услуг Сервиса не осуществлялось, в течение 5 (пяти) рабочих дней со дня расторжения (прекращения) Договора.</w:t>
      </w:r>
    </w:p>
    <w:p w:rsidR="00C61CE2" w:rsidRDefault="00C61CE2" w:rsidP="00C61CE2">
      <w:pPr>
        <w:widowControl/>
        <w:autoSpaceDE/>
        <w:adjustRightInd/>
        <w:spacing w:line="300" w:lineRule="exact"/>
        <w:ind w:right="20" w:firstLine="709"/>
        <w:jc w:val="both"/>
        <w:rPr>
          <w:rFonts w:eastAsia="Arial"/>
          <w:color w:val="000000"/>
          <w:sz w:val="24"/>
          <w:szCs w:val="24"/>
        </w:rPr>
      </w:pPr>
      <w:r>
        <w:rPr>
          <w:rFonts w:eastAsia="Arial"/>
          <w:color w:val="000000"/>
          <w:sz w:val="24"/>
          <w:szCs w:val="24"/>
        </w:rPr>
        <w:t>В случае расторжения (прекращения) Договора по иным основаниям выплаченные Оператору платежи возврату ТСП не подлежат.</w:t>
      </w:r>
    </w:p>
    <w:p w:rsidR="00C61CE2" w:rsidRDefault="00C61CE2" w:rsidP="00C61CE2">
      <w:pPr>
        <w:widowControl/>
        <w:numPr>
          <w:ilvl w:val="1"/>
          <w:numId w:val="7"/>
        </w:numPr>
        <w:tabs>
          <w:tab w:val="left" w:pos="1172"/>
        </w:tabs>
        <w:autoSpaceDE/>
        <w:adjustRightInd/>
        <w:spacing w:after="180" w:line="300" w:lineRule="exact"/>
        <w:ind w:left="0" w:right="20" w:firstLine="709"/>
        <w:jc w:val="both"/>
        <w:rPr>
          <w:rFonts w:eastAsia="Arial"/>
          <w:color w:val="000000"/>
          <w:sz w:val="24"/>
          <w:szCs w:val="24"/>
        </w:rPr>
      </w:pPr>
      <w:r>
        <w:rPr>
          <w:rFonts w:eastAsia="Arial"/>
          <w:color w:val="000000"/>
          <w:sz w:val="24"/>
          <w:szCs w:val="24"/>
        </w:rPr>
        <w:t>Прекращение действия договора (в том числе в связи с его расторжением) не влечет прекращение обязатель</w:t>
      </w:r>
      <w:proofErr w:type="gramStart"/>
      <w:r>
        <w:rPr>
          <w:rFonts w:eastAsia="Arial"/>
          <w:color w:val="000000"/>
          <w:sz w:val="24"/>
          <w:szCs w:val="24"/>
        </w:rPr>
        <w:t>ств Ст</w:t>
      </w:r>
      <w:proofErr w:type="gramEnd"/>
      <w:r>
        <w:rPr>
          <w:rFonts w:eastAsia="Arial"/>
          <w:color w:val="000000"/>
          <w:sz w:val="24"/>
          <w:szCs w:val="24"/>
        </w:rPr>
        <w:t>орон, возникших до момента прекращения действия Договора.</w:t>
      </w:r>
    </w:p>
    <w:p w:rsidR="00C61CE2" w:rsidRDefault="00C61CE2" w:rsidP="00C61CE2">
      <w:pPr>
        <w:keepNext/>
        <w:keepLines/>
        <w:widowControl/>
        <w:numPr>
          <w:ilvl w:val="0"/>
          <w:numId w:val="7"/>
        </w:numPr>
        <w:tabs>
          <w:tab w:val="left" w:pos="1028"/>
        </w:tabs>
        <w:autoSpaceDE/>
        <w:adjustRightInd/>
        <w:spacing w:line="300" w:lineRule="exact"/>
        <w:ind w:left="0" w:firstLine="709"/>
        <w:jc w:val="both"/>
        <w:outlineLvl w:val="0"/>
        <w:rPr>
          <w:rFonts w:eastAsia="Arial"/>
          <w:b/>
          <w:bCs/>
          <w:color w:val="000000"/>
          <w:sz w:val="24"/>
          <w:szCs w:val="24"/>
        </w:rPr>
      </w:pPr>
      <w:bookmarkStart w:id="9" w:name="bookmark11"/>
      <w:r>
        <w:rPr>
          <w:rFonts w:eastAsia="Arial"/>
          <w:b/>
          <w:bCs/>
          <w:color w:val="000000"/>
          <w:sz w:val="24"/>
          <w:szCs w:val="24"/>
        </w:rPr>
        <w:t>КОНФИДЕНЦИАЛЬНОСТЬ</w:t>
      </w:r>
      <w:bookmarkEnd w:id="9"/>
    </w:p>
    <w:p w:rsidR="00C61CE2" w:rsidRDefault="00C61CE2" w:rsidP="00C61CE2">
      <w:pPr>
        <w:widowControl/>
        <w:numPr>
          <w:ilvl w:val="1"/>
          <w:numId w:val="7"/>
        </w:numPr>
        <w:autoSpaceDE/>
        <w:adjustRightInd/>
        <w:spacing w:line="300" w:lineRule="exact"/>
        <w:ind w:left="0" w:right="20" w:firstLine="709"/>
        <w:jc w:val="both"/>
        <w:rPr>
          <w:rFonts w:eastAsia="Arial"/>
          <w:color w:val="000000"/>
          <w:sz w:val="24"/>
          <w:szCs w:val="24"/>
        </w:rPr>
      </w:pPr>
      <w:r>
        <w:rPr>
          <w:rFonts w:eastAsia="Arial"/>
          <w:color w:val="000000"/>
          <w:sz w:val="24"/>
          <w:szCs w:val="24"/>
        </w:rPr>
        <w:t>Если Сторона получила от другой Стороны информацию о новых решениях, технических и коммерческих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 Стороны будут относить к конфиденциальной информации сведения, полученные от одной из Сторон с оговоркой «конфиденциально».</w:t>
      </w:r>
    </w:p>
    <w:p w:rsidR="00C61CE2" w:rsidRDefault="00C61CE2" w:rsidP="00C61CE2">
      <w:pPr>
        <w:widowControl/>
        <w:numPr>
          <w:ilvl w:val="1"/>
          <w:numId w:val="7"/>
        </w:numPr>
        <w:tabs>
          <w:tab w:val="left" w:pos="1162"/>
        </w:tabs>
        <w:autoSpaceDE/>
        <w:adjustRightInd/>
        <w:spacing w:line="300" w:lineRule="exact"/>
        <w:ind w:left="0" w:right="20" w:firstLine="709"/>
        <w:jc w:val="both"/>
        <w:rPr>
          <w:rFonts w:eastAsia="Arial"/>
          <w:color w:val="000000"/>
          <w:sz w:val="24"/>
          <w:szCs w:val="24"/>
        </w:rPr>
      </w:pPr>
      <w:r>
        <w:rPr>
          <w:rFonts w:eastAsia="Arial"/>
          <w:color w:val="000000"/>
          <w:sz w:val="24"/>
          <w:szCs w:val="24"/>
        </w:rPr>
        <w:t>Носители документированной конфиденциальной информации подлежат возврату получающей Стороной в течении 3 (трех) рабочих дней, со дня  получении письменного запроса от передавшей Стороны.</w:t>
      </w:r>
    </w:p>
    <w:p w:rsidR="00C61CE2" w:rsidRDefault="00C61CE2" w:rsidP="00C61CE2">
      <w:pPr>
        <w:widowControl/>
        <w:numPr>
          <w:ilvl w:val="1"/>
          <w:numId w:val="7"/>
        </w:numPr>
        <w:tabs>
          <w:tab w:val="left" w:pos="1162"/>
        </w:tabs>
        <w:autoSpaceDE/>
        <w:adjustRightInd/>
        <w:spacing w:line="300" w:lineRule="exact"/>
        <w:ind w:left="0" w:right="20" w:firstLine="709"/>
        <w:jc w:val="both"/>
        <w:rPr>
          <w:rFonts w:eastAsia="Arial"/>
          <w:color w:val="000000"/>
          <w:sz w:val="24"/>
          <w:szCs w:val="24"/>
        </w:rPr>
      </w:pPr>
      <w:r>
        <w:rPr>
          <w:rFonts w:eastAsia="Arial"/>
          <w:color w:val="000000"/>
          <w:sz w:val="24"/>
          <w:szCs w:val="24"/>
        </w:rPr>
        <w:t>Сторона обязана незамедлительно сообщить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 третьими лицами.</w:t>
      </w:r>
    </w:p>
    <w:p w:rsidR="00C61CE2" w:rsidRDefault="00C61CE2" w:rsidP="00C61CE2">
      <w:pPr>
        <w:widowControl/>
        <w:numPr>
          <w:ilvl w:val="1"/>
          <w:numId w:val="7"/>
        </w:numPr>
        <w:tabs>
          <w:tab w:val="left" w:pos="1162"/>
        </w:tabs>
        <w:autoSpaceDE/>
        <w:adjustRightInd/>
        <w:spacing w:line="300" w:lineRule="exact"/>
        <w:ind w:left="0" w:right="20" w:firstLine="709"/>
        <w:jc w:val="both"/>
        <w:rPr>
          <w:rFonts w:eastAsia="Arial"/>
          <w:color w:val="000000"/>
          <w:sz w:val="24"/>
          <w:szCs w:val="24"/>
        </w:rPr>
      </w:pPr>
      <w:r>
        <w:rPr>
          <w:rFonts w:eastAsia="Arial"/>
          <w:color w:val="000000"/>
          <w:sz w:val="24"/>
          <w:szCs w:val="24"/>
        </w:rPr>
        <w:t>В случае своей реорганизации Сторона обязана обеспечить передачу конфиденциальной информации (в том числе коммерческой тайны) только тому своему правопреемнику, к которому перейдут обязательства по настоящему Договору. Независимо от исполнения указанной обязанности Сторона обязана обеспечить соблюдение конфиденциальности информации всеми лицами, которым эта информация стала известна в связи с реорганизацией.</w:t>
      </w:r>
    </w:p>
    <w:p w:rsidR="00C61CE2" w:rsidRDefault="00C61CE2" w:rsidP="00C61CE2">
      <w:pPr>
        <w:widowControl/>
        <w:numPr>
          <w:ilvl w:val="1"/>
          <w:numId w:val="7"/>
        </w:numPr>
        <w:tabs>
          <w:tab w:val="left" w:pos="1162"/>
        </w:tabs>
        <w:autoSpaceDE/>
        <w:adjustRightInd/>
        <w:spacing w:line="300" w:lineRule="exact"/>
        <w:ind w:left="0" w:right="20" w:firstLine="709"/>
        <w:jc w:val="both"/>
        <w:rPr>
          <w:rFonts w:eastAsia="Arial"/>
          <w:color w:val="000000"/>
          <w:sz w:val="24"/>
          <w:szCs w:val="24"/>
        </w:rPr>
      </w:pPr>
      <w:r>
        <w:rPr>
          <w:rFonts w:eastAsia="Arial"/>
          <w:color w:val="000000"/>
          <w:sz w:val="24"/>
          <w:szCs w:val="24"/>
        </w:rPr>
        <w:t>Информация о покупках, формируемая в процессе использования Сервиса, может быть передана ТСП только тем Покупателям, которые совершили указанные покупки.</w:t>
      </w:r>
    </w:p>
    <w:p w:rsidR="00C61CE2" w:rsidRDefault="00C61CE2" w:rsidP="00C61CE2">
      <w:pPr>
        <w:widowControl/>
        <w:numPr>
          <w:ilvl w:val="1"/>
          <w:numId w:val="7"/>
        </w:numPr>
        <w:tabs>
          <w:tab w:val="left" w:pos="1143"/>
        </w:tabs>
        <w:autoSpaceDE/>
        <w:adjustRightInd/>
        <w:spacing w:after="180" w:line="300" w:lineRule="exact"/>
        <w:ind w:left="0" w:right="20" w:firstLine="709"/>
        <w:jc w:val="both"/>
        <w:rPr>
          <w:rFonts w:eastAsia="Arial"/>
          <w:color w:val="000000"/>
          <w:sz w:val="24"/>
          <w:szCs w:val="24"/>
        </w:rPr>
      </w:pPr>
      <w:r>
        <w:rPr>
          <w:rFonts w:eastAsia="Arial"/>
          <w:color w:val="000000"/>
          <w:sz w:val="24"/>
          <w:szCs w:val="24"/>
        </w:rPr>
        <w:t>Факт заключения/расторжения Договора, не является конфиденциальной информацией.</w:t>
      </w:r>
    </w:p>
    <w:p w:rsidR="00C61CE2" w:rsidRDefault="00C61CE2" w:rsidP="00C61CE2">
      <w:pPr>
        <w:keepNext/>
        <w:keepLines/>
        <w:widowControl/>
        <w:numPr>
          <w:ilvl w:val="0"/>
          <w:numId w:val="7"/>
        </w:numPr>
        <w:tabs>
          <w:tab w:val="left" w:pos="1481"/>
        </w:tabs>
        <w:autoSpaceDE/>
        <w:adjustRightInd/>
        <w:spacing w:line="300" w:lineRule="exact"/>
        <w:ind w:left="0" w:firstLine="709"/>
        <w:jc w:val="both"/>
        <w:outlineLvl w:val="0"/>
        <w:rPr>
          <w:rFonts w:eastAsia="Arial"/>
          <w:b/>
          <w:bCs/>
          <w:color w:val="000000"/>
          <w:sz w:val="24"/>
          <w:szCs w:val="24"/>
        </w:rPr>
      </w:pPr>
      <w:bookmarkStart w:id="10" w:name="bookmark12"/>
      <w:r>
        <w:rPr>
          <w:rFonts w:eastAsia="Arial"/>
          <w:b/>
          <w:bCs/>
          <w:color w:val="000000"/>
          <w:sz w:val="24"/>
          <w:szCs w:val="24"/>
        </w:rPr>
        <w:t>АНТИКОРРУПЦИОННАЯ ОГОВОРКА</w:t>
      </w:r>
    </w:p>
    <w:p w:rsidR="00C61CE2" w:rsidRDefault="00C61CE2" w:rsidP="00C61CE2">
      <w:pPr>
        <w:widowControl/>
        <w:numPr>
          <w:ilvl w:val="1"/>
          <w:numId w:val="7"/>
        </w:numPr>
        <w:tabs>
          <w:tab w:val="left" w:pos="1455"/>
        </w:tabs>
        <w:autoSpaceDE/>
        <w:adjustRightInd/>
        <w:spacing w:line="300" w:lineRule="exact"/>
        <w:ind w:left="0" w:right="20" w:firstLine="709"/>
        <w:jc w:val="both"/>
        <w:rPr>
          <w:rFonts w:eastAsia="Arial"/>
          <w:color w:val="000000"/>
          <w:sz w:val="24"/>
          <w:szCs w:val="24"/>
        </w:rPr>
      </w:pPr>
      <w:proofErr w:type="gramStart"/>
      <w:r>
        <w:rPr>
          <w:rFonts w:eastAsia="Arial"/>
          <w:color w:val="000000"/>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C61CE2" w:rsidRDefault="00C61CE2" w:rsidP="00C61CE2">
      <w:pPr>
        <w:widowControl/>
        <w:numPr>
          <w:ilvl w:val="1"/>
          <w:numId w:val="7"/>
        </w:numPr>
        <w:tabs>
          <w:tab w:val="left" w:pos="1455"/>
        </w:tabs>
        <w:autoSpaceDE/>
        <w:adjustRightInd/>
        <w:spacing w:line="300" w:lineRule="exact"/>
        <w:ind w:left="0" w:right="20" w:firstLine="709"/>
        <w:jc w:val="both"/>
        <w:rPr>
          <w:rFonts w:eastAsia="Arial"/>
          <w:color w:val="000000"/>
          <w:sz w:val="24"/>
          <w:szCs w:val="24"/>
        </w:rPr>
      </w:pPr>
      <w:proofErr w:type="gramStart"/>
      <w:r>
        <w:rPr>
          <w:rFonts w:eastAsia="Arial"/>
          <w:color w:val="000000"/>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61CE2" w:rsidRDefault="00C61CE2" w:rsidP="00C61CE2">
      <w:pPr>
        <w:widowControl/>
        <w:numPr>
          <w:ilvl w:val="1"/>
          <w:numId w:val="7"/>
        </w:numPr>
        <w:tabs>
          <w:tab w:val="left" w:pos="1455"/>
        </w:tabs>
        <w:autoSpaceDE/>
        <w:adjustRightInd/>
        <w:spacing w:line="300" w:lineRule="exact"/>
        <w:ind w:left="0" w:right="20" w:firstLine="709"/>
        <w:jc w:val="both"/>
        <w:rPr>
          <w:rFonts w:eastAsia="Arial"/>
          <w:color w:val="000000"/>
          <w:sz w:val="24"/>
          <w:szCs w:val="24"/>
        </w:rPr>
      </w:pPr>
      <w:r>
        <w:rPr>
          <w:rFonts w:eastAsia="Arial"/>
          <w:color w:val="000000"/>
          <w:sz w:val="24"/>
          <w:szCs w:val="24"/>
        </w:rPr>
        <w:t>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Стороны, и при необходимости, по запросу представить дополнительные пояснения и необходимую информацию (документы).</w:t>
      </w:r>
    </w:p>
    <w:p w:rsidR="00C61CE2" w:rsidRDefault="00C61CE2" w:rsidP="00C61CE2">
      <w:pPr>
        <w:widowControl/>
        <w:numPr>
          <w:ilvl w:val="1"/>
          <w:numId w:val="7"/>
        </w:numPr>
        <w:tabs>
          <w:tab w:val="left" w:pos="1455"/>
        </w:tabs>
        <w:autoSpaceDE/>
        <w:adjustRightInd/>
        <w:spacing w:line="300" w:lineRule="exact"/>
        <w:ind w:left="0" w:right="20" w:firstLine="709"/>
        <w:jc w:val="both"/>
        <w:rPr>
          <w:rFonts w:eastAsia="Arial"/>
          <w:color w:val="000000"/>
          <w:sz w:val="24"/>
          <w:szCs w:val="24"/>
        </w:rPr>
      </w:pPr>
      <w:r>
        <w:rPr>
          <w:rFonts w:eastAsia="Arial"/>
          <w:color w:val="000000"/>
          <w:sz w:val="24"/>
          <w:szCs w:val="24"/>
        </w:rPr>
        <w:t>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настоящего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C61CE2" w:rsidRDefault="00C61CE2" w:rsidP="00C61CE2">
      <w:pPr>
        <w:keepNext/>
        <w:keepLines/>
        <w:widowControl/>
        <w:numPr>
          <w:ilvl w:val="0"/>
          <w:numId w:val="7"/>
        </w:numPr>
        <w:tabs>
          <w:tab w:val="left" w:pos="1481"/>
        </w:tabs>
        <w:autoSpaceDE/>
        <w:adjustRightInd/>
        <w:spacing w:line="300" w:lineRule="exact"/>
        <w:ind w:left="0" w:firstLine="709"/>
        <w:jc w:val="both"/>
        <w:outlineLvl w:val="0"/>
        <w:rPr>
          <w:rFonts w:eastAsia="Arial"/>
          <w:b/>
          <w:bCs/>
          <w:color w:val="000000"/>
          <w:sz w:val="24"/>
          <w:szCs w:val="24"/>
        </w:rPr>
      </w:pPr>
      <w:r>
        <w:rPr>
          <w:rFonts w:eastAsia="Arial"/>
          <w:b/>
          <w:bCs/>
          <w:color w:val="000000"/>
          <w:sz w:val="24"/>
          <w:szCs w:val="24"/>
        </w:rPr>
        <w:t>ПРОЧИЕ УСЛОВИЯ</w:t>
      </w:r>
      <w:bookmarkEnd w:id="10"/>
    </w:p>
    <w:p w:rsidR="00C61CE2" w:rsidRDefault="00C61CE2" w:rsidP="00C61CE2">
      <w:pPr>
        <w:widowControl/>
        <w:numPr>
          <w:ilvl w:val="1"/>
          <w:numId w:val="7"/>
        </w:numPr>
        <w:shd w:val="clear" w:color="auto" w:fill="FFFFFF"/>
        <w:tabs>
          <w:tab w:val="left" w:pos="1455"/>
        </w:tabs>
        <w:autoSpaceDE/>
        <w:adjustRightInd/>
        <w:spacing w:line="300" w:lineRule="exact"/>
        <w:ind w:left="0" w:right="20" w:firstLine="709"/>
        <w:jc w:val="both"/>
        <w:rPr>
          <w:rFonts w:eastAsia="Arial"/>
          <w:color w:val="000000"/>
          <w:sz w:val="24"/>
          <w:szCs w:val="24"/>
        </w:rPr>
      </w:pPr>
      <w:r>
        <w:rPr>
          <w:rFonts w:eastAsia="Arial"/>
          <w:color w:val="000000"/>
          <w:sz w:val="24"/>
          <w:szCs w:val="24"/>
        </w:rPr>
        <w:t xml:space="preserve">В силу совершенствования оказания услуг Сервиса Оператор оставляет за собой право в одностороннем порядке вносить изменения в настоящий Договор, обеспечив размещение извещения о таких изменениях на Сайте Сервиса не менее чем за 5 (пять) рабочих дней до вступления таких изменений в силу. В случае если ТСП </w:t>
      </w:r>
      <w:proofErr w:type="gramStart"/>
      <w:r>
        <w:rPr>
          <w:rFonts w:eastAsia="Arial"/>
          <w:color w:val="000000"/>
          <w:sz w:val="24"/>
          <w:szCs w:val="24"/>
        </w:rPr>
        <w:t>не согласно</w:t>
      </w:r>
      <w:proofErr w:type="gramEnd"/>
      <w:r>
        <w:rPr>
          <w:rFonts w:eastAsia="Arial"/>
          <w:color w:val="000000"/>
          <w:sz w:val="24"/>
          <w:szCs w:val="24"/>
        </w:rPr>
        <w:t xml:space="preserve"> с указанными изменениями, оно вправе расторгнуть настоящий Договор в порядке, установленном в п. 7.2. настоящего Договора. Исполнение ТСП обязательств по настоящему Договору после вступления в силу новой редакции настоящего Договора, является подтверждением согласия ТСП с вступившей новой редакцией настоящего Договора.</w:t>
      </w:r>
    </w:p>
    <w:p w:rsidR="00C61CE2" w:rsidRDefault="00C61CE2" w:rsidP="00C61CE2">
      <w:pPr>
        <w:widowControl/>
        <w:numPr>
          <w:ilvl w:val="1"/>
          <w:numId w:val="7"/>
        </w:numPr>
        <w:tabs>
          <w:tab w:val="left" w:pos="426"/>
        </w:tabs>
        <w:autoSpaceDE/>
        <w:adjustRightInd/>
        <w:spacing w:line="300" w:lineRule="exact"/>
        <w:ind w:left="0" w:right="20" w:firstLine="709"/>
        <w:jc w:val="both"/>
        <w:rPr>
          <w:rFonts w:eastAsia="Times New Roman"/>
          <w:bCs/>
          <w:sz w:val="24"/>
          <w:szCs w:val="24"/>
        </w:rPr>
      </w:pPr>
      <w:r>
        <w:rPr>
          <w:rFonts w:eastAsia="Times New Roman"/>
          <w:bCs/>
          <w:sz w:val="24"/>
          <w:szCs w:val="24"/>
        </w:rPr>
        <w:t>В случае возникновения споров по Договору Стороны примут все меры к их разрешению путем переговоров. При невозможности разрешения споров и разногласий путем переговоров, они разрешаются Арбитражным судом Республики Башкортостан в соответствии с действующим законодательством Российской Федерации.</w:t>
      </w:r>
    </w:p>
    <w:p w:rsidR="00C61CE2" w:rsidRDefault="00C61CE2" w:rsidP="00C61CE2">
      <w:pPr>
        <w:widowControl/>
        <w:numPr>
          <w:ilvl w:val="1"/>
          <w:numId w:val="7"/>
        </w:numPr>
        <w:tabs>
          <w:tab w:val="left" w:pos="426"/>
        </w:tabs>
        <w:autoSpaceDE/>
        <w:adjustRightInd/>
        <w:spacing w:after="180" w:line="300" w:lineRule="exact"/>
        <w:ind w:left="0" w:right="20" w:firstLine="709"/>
        <w:jc w:val="both"/>
        <w:rPr>
          <w:rFonts w:eastAsia="Times New Roman"/>
          <w:bCs/>
          <w:sz w:val="24"/>
          <w:szCs w:val="24"/>
        </w:rPr>
      </w:pPr>
      <w:r>
        <w:rPr>
          <w:rFonts w:eastAsia="Times New Roman"/>
          <w:bCs/>
          <w:sz w:val="24"/>
          <w:szCs w:val="24"/>
        </w:rPr>
        <w:t>Стороны обязаны в письменном виде информировать друг друга в течение 3 (трех)  рабочих дней об изменении своего места нахождения, адреса, реквизитов, указанных в настоящем Договоре, а также обо всех других изменениях, имеющих существенное значение для полного и своевременного исполнения обязательств по настоящему Договору. Неисполнение данной обязанности влечет возложение на Сторону риска неполучения Сообщений, направленных по старому адресу.</w:t>
      </w:r>
    </w:p>
    <w:p w:rsidR="00C61CE2" w:rsidRDefault="00C61CE2" w:rsidP="00C61CE2">
      <w:pPr>
        <w:keepNext/>
        <w:keepLines/>
        <w:widowControl/>
        <w:numPr>
          <w:ilvl w:val="0"/>
          <w:numId w:val="7"/>
        </w:numPr>
        <w:tabs>
          <w:tab w:val="left" w:pos="1481"/>
        </w:tabs>
        <w:autoSpaceDE/>
        <w:adjustRightInd/>
        <w:spacing w:line="300" w:lineRule="exact"/>
        <w:ind w:left="0" w:firstLine="709"/>
        <w:jc w:val="both"/>
        <w:outlineLvl w:val="0"/>
        <w:rPr>
          <w:rFonts w:eastAsia="Arial"/>
          <w:b/>
          <w:bCs/>
          <w:color w:val="000000"/>
          <w:sz w:val="24"/>
          <w:szCs w:val="24"/>
        </w:rPr>
      </w:pPr>
      <w:bookmarkStart w:id="11" w:name="bookmark13"/>
      <w:r>
        <w:rPr>
          <w:rFonts w:eastAsia="Arial"/>
          <w:b/>
          <w:bCs/>
          <w:color w:val="000000"/>
          <w:sz w:val="24"/>
          <w:szCs w:val="24"/>
        </w:rPr>
        <w:t>ПРИЛОЖЕНИЯ</w:t>
      </w:r>
      <w:bookmarkEnd w:id="11"/>
    </w:p>
    <w:p w:rsidR="00C61CE2" w:rsidRDefault="00C61CE2" w:rsidP="00C61CE2">
      <w:pPr>
        <w:widowControl/>
        <w:autoSpaceDE/>
        <w:adjustRightInd/>
        <w:spacing w:line="300" w:lineRule="exact"/>
        <w:ind w:right="20" w:firstLine="709"/>
        <w:jc w:val="both"/>
        <w:rPr>
          <w:rFonts w:eastAsia="Arial"/>
          <w:color w:val="000000"/>
          <w:sz w:val="24"/>
          <w:szCs w:val="24"/>
        </w:rPr>
      </w:pPr>
      <w:r>
        <w:rPr>
          <w:rFonts w:eastAsia="Arial"/>
          <w:color w:val="000000"/>
          <w:sz w:val="24"/>
          <w:szCs w:val="24"/>
        </w:rPr>
        <w:t>Все приложения к настоящему Договору  являются неотъемлемой частью Договора:</w:t>
      </w:r>
    </w:p>
    <w:p w:rsidR="00C61CE2" w:rsidRDefault="00C61CE2" w:rsidP="00C61CE2">
      <w:pPr>
        <w:widowControl/>
        <w:tabs>
          <w:tab w:val="left" w:pos="1466"/>
        </w:tabs>
        <w:autoSpaceDE/>
        <w:adjustRightInd/>
        <w:spacing w:line="300" w:lineRule="exact"/>
        <w:ind w:left="709"/>
        <w:jc w:val="both"/>
        <w:rPr>
          <w:rFonts w:eastAsia="Arial"/>
          <w:color w:val="000000"/>
          <w:sz w:val="24"/>
          <w:szCs w:val="24"/>
        </w:rPr>
      </w:pPr>
      <w:r>
        <w:rPr>
          <w:rFonts w:eastAsia="Arial"/>
          <w:color w:val="000000"/>
          <w:sz w:val="24"/>
          <w:szCs w:val="24"/>
        </w:rPr>
        <w:t>Приложение № 1</w:t>
      </w:r>
      <w:r w:rsidR="006F6F7E">
        <w:rPr>
          <w:rFonts w:eastAsia="Arial"/>
          <w:color w:val="000000"/>
          <w:sz w:val="24"/>
          <w:szCs w:val="24"/>
          <w:lang w:val="en-US"/>
        </w:rPr>
        <w:t xml:space="preserve"> </w:t>
      </w:r>
      <w:r w:rsidR="006F6F7E">
        <w:rPr>
          <w:rFonts w:eastAsia="Arial"/>
          <w:color w:val="000000"/>
          <w:sz w:val="24"/>
          <w:szCs w:val="24"/>
        </w:rPr>
        <w:t>–</w:t>
      </w:r>
      <w:r>
        <w:rPr>
          <w:rFonts w:eastAsia="Arial"/>
          <w:color w:val="000000"/>
          <w:sz w:val="24"/>
          <w:szCs w:val="24"/>
        </w:rPr>
        <w:t xml:space="preserve"> Карта Партнера.</w:t>
      </w:r>
    </w:p>
    <w:p w:rsidR="00EA2D0F" w:rsidRDefault="00C61CE2" w:rsidP="00C61CE2">
      <w:pPr>
        <w:widowControl/>
        <w:tabs>
          <w:tab w:val="left" w:pos="1466"/>
        </w:tabs>
        <w:autoSpaceDE/>
        <w:adjustRightInd/>
        <w:spacing w:line="300" w:lineRule="exact"/>
        <w:ind w:left="709"/>
        <w:jc w:val="both"/>
        <w:rPr>
          <w:rFonts w:eastAsia="Arial"/>
          <w:color w:val="000000"/>
          <w:sz w:val="24"/>
          <w:szCs w:val="24"/>
        </w:rPr>
      </w:pPr>
      <w:r>
        <w:rPr>
          <w:rFonts w:eastAsia="Arial"/>
          <w:color w:val="000000"/>
          <w:sz w:val="24"/>
          <w:szCs w:val="24"/>
        </w:rPr>
        <w:t>Приложение №</w:t>
      </w:r>
      <w:r w:rsidR="006F6F7E" w:rsidRPr="006F6F7E">
        <w:rPr>
          <w:rFonts w:eastAsia="Arial"/>
          <w:color w:val="000000"/>
          <w:sz w:val="24"/>
          <w:szCs w:val="24"/>
        </w:rPr>
        <w:t xml:space="preserve"> </w:t>
      </w:r>
      <w:r>
        <w:rPr>
          <w:rFonts w:eastAsia="Arial"/>
          <w:color w:val="000000"/>
          <w:sz w:val="24"/>
          <w:szCs w:val="24"/>
        </w:rPr>
        <w:t xml:space="preserve">2 </w:t>
      </w:r>
      <w:r w:rsidR="00EA2D0F">
        <w:rPr>
          <w:rFonts w:eastAsia="Arial"/>
          <w:color w:val="000000"/>
          <w:sz w:val="24"/>
          <w:szCs w:val="24"/>
        </w:rPr>
        <w:t>–</w:t>
      </w:r>
      <w:r w:rsidR="00A76137">
        <w:rPr>
          <w:rFonts w:eastAsia="Arial"/>
          <w:color w:val="000000"/>
          <w:sz w:val="24"/>
          <w:szCs w:val="24"/>
        </w:rPr>
        <w:t xml:space="preserve"> </w:t>
      </w:r>
      <w:r w:rsidR="00EA2D0F">
        <w:rPr>
          <w:rFonts w:eastAsia="Arial"/>
          <w:color w:val="000000"/>
          <w:sz w:val="24"/>
          <w:szCs w:val="24"/>
        </w:rPr>
        <w:t>Порядок расчета вознаграждения Оператора.</w:t>
      </w:r>
    </w:p>
    <w:p w:rsidR="00C61CE2" w:rsidRDefault="00C61CE2" w:rsidP="00C61CE2">
      <w:pPr>
        <w:widowControl/>
        <w:tabs>
          <w:tab w:val="left" w:pos="1466"/>
        </w:tabs>
        <w:autoSpaceDE/>
        <w:adjustRightInd/>
        <w:spacing w:line="300" w:lineRule="exact"/>
        <w:ind w:left="709"/>
        <w:jc w:val="both"/>
        <w:rPr>
          <w:rFonts w:eastAsia="Arial"/>
          <w:color w:val="000000"/>
          <w:sz w:val="24"/>
          <w:szCs w:val="24"/>
        </w:rPr>
      </w:pPr>
      <w:r>
        <w:rPr>
          <w:rFonts w:eastAsia="Arial"/>
          <w:color w:val="000000"/>
          <w:sz w:val="24"/>
          <w:szCs w:val="24"/>
        </w:rPr>
        <w:t xml:space="preserve"> </w:t>
      </w:r>
    </w:p>
    <w:p w:rsidR="00C61CE2" w:rsidRDefault="00C61CE2" w:rsidP="0058357E">
      <w:pPr>
        <w:keepNext/>
        <w:keepLines/>
        <w:widowControl/>
        <w:numPr>
          <w:ilvl w:val="0"/>
          <w:numId w:val="7"/>
        </w:numPr>
        <w:autoSpaceDE/>
        <w:adjustRightInd/>
        <w:ind w:left="0" w:firstLine="709"/>
        <w:outlineLvl w:val="0"/>
        <w:rPr>
          <w:rFonts w:eastAsia="Arial"/>
          <w:b/>
          <w:bCs/>
          <w:color w:val="000000"/>
          <w:sz w:val="24"/>
          <w:szCs w:val="24"/>
        </w:rPr>
      </w:pPr>
      <w:r>
        <w:rPr>
          <w:rFonts w:eastAsia="Arial"/>
          <w:b/>
          <w:bCs/>
          <w:color w:val="000000"/>
          <w:sz w:val="24"/>
          <w:szCs w:val="24"/>
        </w:rPr>
        <w:t>АДРЕСА И РЕКВИЗИТЫ СТОРОН</w:t>
      </w:r>
    </w:p>
    <w:tbl>
      <w:tblPr>
        <w:tblW w:w="9360" w:type="dxa"/>
        <w:tblLayout w:type="fixed"/>
        <w:tblLook w:val="04A0"/>
      </w:tblPr>
      <w:tblGrid>
        <w:gridCol w:w="4783"/>
        <w:gridCol w:w="4577"/>
      </w:tblGrid>
      <w:tr w:rsidR="00C61CE2" w:rsidTr="00C61CE2">
        <w:tc>
          <w:tcPr>
            <w:tcW w:w="4786" w:type="dxa"/>
            <w:tcBorders>
              <w:top w:val="single" w:sz="4" w:space="0" w:color="auto"/>
              <w:left w:val="single" w:sz="4" w:space="0" w:color="auto"/>
              <w:bottom w:val="single" w:sz="4" w:space="0" w:color="auto"/>
              <w:right w:val="single" w:sz="4" w:space="0" w:color="auto"/>
            </w:tcBorders>
          </w:tcPr>
          <w:p w:rsidR="00C61CE2" w:rsidRDefault="00C61CE2">
            <w:pPr>
              <w:widowControl/>
              <w:autoSpaceDE/>
              <w:adjustRightInd/>
              <w:spacing w:line="300" w:lineRule="exact"/>
              <w:ind w:firstLine="142"/>
              <w:rPr>
                <w:rFonts w:eastAsia="Arial Unicode MS"/>
                <w:b/>
                <w:color w:val="000000"/>
                <w:sz w:val="24"/>
                <w:szCs w:val="24"/>
              </w:rPr>
            </w:pPr>
            <w:r>
              <w:rPr>
                <w:rFonts w:eastAsia="Arial Unicode MS"/>
                <w:b/>
                <w:color w:val="000000"/>
                <w:sz w:val="24"/>
                <w:szCs w:val="24"/>
              </w:rPr>
              <w:t>Оператор</w:t>
            </w:r>
          </w:p>
          <w:p w:rsidR="00C61CE2" w:rsidRPr="001F144D" w:rsidRDefault="00C61CE2">
            <w:pPr>
              <w:widowControl/>
              <w:autoSpaceDE/>
              <w:adjustRightInd/>
              <w:spacing w:line="300" w:lineRule="exact"/>
              <w:ind w:left="142"/>
              <w:rPr>
                <w:rFonts w:eastAsia="Arial Unicode MS"/>
                <w:color w:val="000000"/>
                <w:sz w:val="23"/>
                <w:szCs w:val="23"/>
              </w:rPr>
            </w:pPr>
            <w:r w:rsidRPr="001F144D">
              <w:rPr>
                <w:rFonts w:eastAsia="Arial Unicode MS"/>
                <w:b/>
                <w:color w:val="000000"/>
                <w:sz w:val="23"/>
                <w:szCs w:val="23"/>
              </w:rPr>
              <w:t xml:space="preserve">АО «Башкирский регистр социальных карт» </w:t>
            </w:r>
          </w:p>
          <w:p w:rsidR="00C61CE2" w:rsidRPr="001F144D" w:rsidRDefault="00C61CE2">
            <w:pPr>
              <w:widowControl/>
              <w:autoSpaceDE/>
              <w:adjustRightInd/>
              <w:spacing w:line="300" w:lineRule="exact"/>
              <w:rPr>
                <w:rFonts w:eastAsia="Arial Unicode MS"/>
                <w:color w:val="000000"/>
                <w:sz w:val="23"/>
                <w:szCs w:val="23"/>
              </w:rPr>
            </w:pPr>
            <w:r w:rsidRPr="001F144D">
              <w:rPr>
                <w:rFonts w:eastAsia="Arial Unicode MS"/>
                <w:color w:val="000000"/>
                <w:sz w:val="23"/>
                <w:szCs w:val="23"/>
              </w:rPr>
              <w:t>Адрес местонахождения:</w:t>
            </w:r>
          </w:p>
          <w:p w:rsidR="00C61CE2" w:rsidRPr="001F144D" w:rsidRDefault="00C61CE2">
            <w:pPr>
              <w:widowControl/>
              <w:autoSpaceDE/>
              <w:adjustRightInd/>
              <w:spacing w:line="300" w:lineRule="exact"/>
              <w:rPr>
                <w:rFonts w:eastAsia="Arial Unicode MS"/>
                <w:color w:val="000000"/>
                <w:sz w:val="23"/>
                <w:szCs w:val="23"/>
              </w:rPr>
            </w:pPr>
            <w:r w:rsidRPr="001F144D">
              <w:rPr>
                <w:rFonts w:eastAsia="Arial Unicode MS"/>
                <w:color w:val="000000"/>
                <w:sz w:val="23"/>
                <w:szCs w:val="23"/>
              </w:rPr>
              <w:t>450008, РБ, г. Уфа, ул. Крупской, д. 9</w:t>
            </w:r>
          </w:p>
          <w:p w:rsidR="00C61CE2" w:rsidRPr="001F144D" w:rsidRDefault="00C61CE2">
            <w:pPr>
              <w:widowControl/>
              <w:autoSpaceDE/>
              <w:adjustRightInd/>
              <w:spacing w:line="300" w:lineRule="exact"/>
              <w:rPr>
                <w:rFonts w:eastAsia="Arial Unicode MS"/>
                <w:color w:val="000000"/>
                <w:sz w:val="23"/>
                <w:szCs w:val="23"/>
              </w:rPr>
            </w:pPr>
            <w:r w:rsidRPr="001F144D">
              <w:rPr>
                <w:rFonts w:eastAsia="Arial Unicode MS"/>
                <w:color w:val="000000"/>
                <w:sz w:val="23"/>
                <w:szCs w:val="23"/>
              </w:rPr>
              <w:t>Адрес для почтовых отправлений:</w:t>
            </w:r>
          </w:p>
          <w:p w:rsidR="00C61CE2" w:rsidRPr="001F144D" w:rsidRDefault="00C61CE2">
            <w:pPr>
              <w:widowControl/>
              <w:autoSpaceDE/>
              <w:adjustRightInd/>
              <w:spacing w:line="300" w:lineRule="exact"/>
              <w:rPr>
                <w:rFonts w:eastAsia="Arial Unicode MS"/>
                <w:color w:val="000000"/>
                <w:sz w:val="23"/>
                <w:szCs w:val="23"/>
              </w:rPr>
            </w:pPr>
            <w:r w:rsidRPr="001F144D">
              <w:rPr>
                <w:rFonts w:eastAsia="Arial Unicode MS"/>
                <w:color w:val="000000"/>
                <w:sz w:val="23"/>
                <w:szCs w:val="23"/>
              </w:rPr>
              <w:t>450000,РБ, г. Уфа, ул. Ленина, д. 28, а/я 1648</w:t>
            </w:r>
          </w:p>
          <w:p w:rsidR="00C61CE2" w:rsidRPr="001F144D" w:rsidRDefault="00C61CE2">
            <w:pPr>
              <w:widowControl/>
              <w:autoSpaceDE/>
              <w:adjustRightInd/>
              <w:spacing w:line="300" w:lineRule="exact"/>
              <w:rPr>
                <w:rFonts w:eastAsia="Arial Unicode MS"/>
                <w:color w:val="000000"/>
                <w:sz w:val="23"/>
                <w:szCs w:val="23"/>
              </w:rPr>
            </w:pPr>
            <w:r w:rsidRPr="001F144D">
              <w:rPr>
                <w:rFonts w:eastAsia="Arial Unicode MS"/>
                <w:color w:val="000000"/>
                <w:sz w:val="23"/>
                <w:szCs w:val="23"/>
              </w:rPr>
              <w:t>Телефон: +7 (347) 276-91-23</w:t>
            </w:r>
          </w:p>
          <w:p w:rsidR="00C61CE2" w:rsidRPr="001F144D" w:rsidRDefault="00C61CE2">
            <w:pPr>
              <w:widowControl/>
              <w:autoSpaceDE/>
              <w:adjustRightInd/>
              <w:spacing w:line="300" w:lineRule="exact"/>
              <w:rPr>
                <w:rFonts w:eastAsia="Arial Unicode MS"/>
                <w:color w:val="000000"/>
                <w:sz w:val="23"/>
                <w:szCs w:val="23"/>
              </w:rPr>
            </w:pPr>
            <w:r w:rsidRPr="001F144D">
              <w:rPr>
                <w:rFonts w:eastAsia="Arial Unicode MS"/>
                <w:color w:val="000000"/>
                <w:sz w:val="23"/>
                <w:szCs w:val="23"/>
              </w:rPr>
              <w:t xml:space="preserve">Сайт: </w:t>
            </w:r>
            <w:hyperlink r:id="rId7" w:history="1">
              <w:r w:rsidRPr="001F144D">
                <w:rPr>
                  <w:rStyle w:val="a8"/>
                  <w:rFonts w:eastAsia="Arial Unicode MS"/>
                  <w:color w:val="0066CC"/>
                  <w:sz w:val="23"/>
                  <w:szCs w:val="23"/>
                </w:rPr>
                <w:t>https://www.brsc.ru</w:t>
              </w:r>
            </w:hyperlink>
          </w:p>
          <w:p w:rsidR="00C61CE2" w:rsidRPr="001F144D" w:rsidRDefault="00C61CE2">
            <w:pPr>
              <w:widowControl/>
              <w:autoSpaceDE/>
              <w:adjustRightInd/>
              <w:spacing w:line="300" w:lineRule="exact"/>
              <w:rPr>
                <w:rFonts w:eastAsia="Arial Unicode MS"/>
                <w:color w:val="000000"/>
                <w:sz w:val="23"/>
                <w:szCs w:val="23"/>
              </w:rPr>
            </w:pPr>
            <w:r w:rsidRPr="001F144D">
              <w:rPr>
                <w:rFonts w:eastAsia="Arial Unicode MS"/>
                <w:color w:val="000000"/>
                <w:sz w:val="23"/>
                <w:szCs w:val="23"/>
              </w:rPr>
              <w:t>ИНН 0274124752 / КПП 027401001</w:t>
            </w:r>
          </w:p>
          <w:p w:rsidR="00C61CE2" w:rsidRPr="001F144D" w:rsidRDefault="00C61CE2">
            <w:pPr>
              <w:widowControl/>
              <w:autoSpaceDE/>
              <w:adjustRightInd/>
              <w:spacing w:line="300" w:lineRule="exact"/>
              <w:rPr>
                <w:rFonts w:eastAsia="Arial Unicode MS"/>
                <w:color w:val="000000"/>
                <w:sz w:val="23"/>
                <w:szCs w:val="23"/>
              </w:rPr>
            </w:pPr>
            <w:proofErr w:type="gramStart"/>
            <w:r w:rsidRPr="001F144D">
              <w:rPr>
                <w:rFonts w:eastAsia="Arial Unicode MS"/>
                <w:color w:val="000000"/>
                <w:sz w:val="23"/>
                <w:szCs w:val="23"/>
              </w:rPr>
              <w:t>Р</w:t>
            </w:r>
            <w:proofErr w:type="gramEnd"/>
            <w:r w:rsidRPr="001F144D">
              <w:rPr>
                <w:rFonts w:eastAsia="Arial Unicode MS"/>
                <w:color w:val="000000"/>
                <w:sz w:val="23"/>
                <w:szCs w:val="23"/>
              </w:rPr>
              <w:t>/с 40702810200820002006</w:t>
            </w:r>
          </w:p>
          <w:p w:rsidR="00C61CE2" w:rsidRPr="001F144D" w:rsidRDefault="00C61CE2">
            <w:pPr>
              <w:widowControl/>
              <w:autoSpaceDE/>
              <w:adjustRightInd/>
              <w:spacing w:line="300" w:lineRule="exact"/>
              <w:rPr>
                <w:rFonts w:eastAsia="Arial Unicode MS"/>
                <w:color w:val="000000"/>
                <w:sz w:val="23"/>
                <w:szCs w:val="23"/>
              </w:rPr>
            </w:pPr>
            <w:r w:rsidRPr="001F144D">
              <w:rPr>
                <w:rFonts w:eastAsia="Arial Unicode MS"/>
                <w:color w:val="000000"/>
                <w:sz w:val="23"/>
                <w:szCs w:val="23"/>
              </w:rPr>
              <w:t>Филиал ПАО «БАНК УРАЛСИБ» в г</w:t>
            </w:r>
            <w:proofErr w:type="gramStart"/>
            <w:r w:rsidRPr="001F144D">
              <w:rPr>
                <w:rFonts w:eastAsia="Arial Unicode MS"/>
                <w:color w:val="000000"/>
                <w:sz w:val="23"/>
                <w:szCs w:val="23"/>
              </w:rPr>
              <w:t>.У</w:t>
            </w:r>
            <w:proofErr w:type="gramEnd"/>
            <w:r w:rsidRPr="001F144D">
              <w:rPr>
                <w:rFonts w:eastAsia="Arial Unicode MS"/>
                <w:color w:val="000000"/>
                <w:sz w:val="23"/>
                <w:szCs w:val="23"/>
              </w:rPr>
              <w:t>фа</w:t>
            </w:r>
          </w:p>
          <w:p w:rsidR="00C61CE2" w:rsidRPr="001F144D" w:rsidRDefault="00C61CE2">
            <w:pPr>
              <w:widowControl/>
              <w:autoSpaceDE/>
              <w:adjustRightInd/>
              <w:spacing w:line="300" w:lineRule="exact"/>
              <w:rPr>
                <w:rFonts w:eastAsia="Arial Unicode MS"/>
                <w:color w:val="000000"/>
                <w:sz w:val="23"/>
                <w:szCs w:val="23"/>
              </w:rPr>
            </w:pPr>
            <w:r w:rsidRPr="001F144D">
              <w:rPr>
                <w:rFonts w:eastAsia="Arial Unicode MS"/>
                <w:color w:val="000000"/>
                <w:sz w:val="23"/>
                <w:szCs w:val="23"/>
              </w:rPr>
              <w:t>к/с 30101810600000000770</w:t>
            </w:r>
          </w:p>
          <w:p w:rsidR="00C61CE2" w:rsidRPr="001F144D" w:rsidRDefault="00C61CE2">
            <w:pPr>
              <w:widowControl/>
              <w:autoSpaceDE/>
              <w:adjustRightInd/>
              <w:spacing w:line="300" w:lineRule="exact"/>
              <w:rPr>
                <w:rFonts w:eastAsia="Arial Unicode MS"/>
                <w:color w:val="000000"/>
                <w:sz w:val="23"/>
                <w:szCs w:val="23"/>
              </w:rPr>
            </w:pPr>
            <w:r w:rsidRPr="001F144D">
              <w:rPr>
                <w:rFonts w:eastAsia="Arial Unicode MS"/>
                <w:color w:val="000000"/>
                <w:sz w:val="23"/>
                <w:szCs w:val="23"/>
              </w:rPr>
              <w:t>БИК 048073770</w:t>
            </w:r>
          </w:p>
          <w:p w:rsidR="00C61CE2" w:rsidRPr="001F144D" w:rsidRDefault="00C61CE2">
            <w:pPr>
              <w:widowControl/>
              <w:autoSpaceDE/>
              <w:adjustRightInd/>
              <w:spacing w:line="300" w:lineRule="exact"/>
              <w:rPr>
                <w:rFonts w:eastAsia="Arial Unicode MS"/>
                <w:color w:val="000000"/>
                <w:sz w:val="23"/>
                <w:szCs w:val="23"/>
              </w:rPr>
            </w:pPr>
            <w:r w:rsidRPr="001F144D">
              <w:rPr>
                <w:rFonts w:eastAsia="Arial Unicode MS"/>
                <w:b/>
                <w:bCs/>
                <w:color w:val="000000"/>
                <w:sz w:val="23"/>
                <w:szCs w:val="23"/>
              </w:rPr>
              <w:t>Официальный адрес электронной почты:</w:t>
            </w:r>
            <w:r w:rsidRPr="001F144D">
              <w:rPr>
                <w:rFonts w:eastAsia="Arial Unicode MS"/>
                <w:bCs/>
                <w:color w:val="000000"/>
                <w:sz w:val="23"/>
                <w:szCs w:val="23"/>
              </w:rPr>
              <w:t xml:space="preserve"> </w:t>
            </w:r>
            <w:hyperlink r:id="rId8" w:history="1">
              <w:r w:rsidRPr="001F144D">
                <w:rPr>
                  <w:rStyle w:val="a8"/>
                  <w:rFonts w:eastAsia="Arial Unicode MS"/>
                  <w:bCs/>
                  <w:color w:val="0066CC"/>
                  <w:sz w:val="23"/>
                  <w:szCs w:val="23"/>
                  <w:lang w:val="en-US"/>
                </w:rPr>
                <w:t>mail</w:t>
              </w:r>
              <w:r w:rsidRPr="001F144D">
                <w:rPr>
                  <w:rStyle w:val="a8"/>
                  <w:rFonts w:eastAsia="Arial Unicode MS"/>
                  <w:bCs/>
                  <w:color w:val="0066CC"/>
                  <w:sz w:val="23"/>
                  <w:szCs w:val="23"/>
                </w:rPr>
                <w:t>@</w:t>
              </w:r>
              <w:proofErr w:type="spellStart"/>
              <w:r w:rsidRPr="001F144D">
                <w:rPr>
                  <w:rStyle w:val="a8"/>
                  <w:rFonts w:eastAsia="Arial Unicode MS"/>
                  <w:bCs/>
                  <w:color w:val="0066CC"/>
                  <w:sz w:val="23"/>
                  <w:szCs w:val="23"/>
                  <w:lang w:val="en-US"/>
                </w:rPr>
                <w:t>brsc</w:t>
              </w:r>
              <w:proofErr w:type="spellEnd"/>
              <w:r w:rsidRPr="001F144D">
                <w:rPr>
                  <w:rStyle w:val="a8"/>
                  <w:rFonts w:eastAsia="Arial Unicode MS"/>
                  <w:bCs/>
                  <w:color w:val="0066CC"/>
                  <w:sz w:val="23"/>
                  <w:szCs w:val="23"/>
                </w:rPr>
                <w:t>.</w:t>
              </w:r>
              <w:proofErr w:type="spellStart"/>
              <w:r w:rsidRPr="001F144D">
                <w:rPr>
                  <w:rStyle w:val="a8"/>
                  <w:rFonts w:eastAsia="Arial Unicode MS"/>
                  <w:bCs/>
                  <w:color w:val="0066CC"/>
                  <w:sz w:val="23"/>
                  <w:szCs w:val="23"/>
                  <w:lang w:val="en-US"/>
                </w:rPr>
                <w:t>ru</w:t>
              </w:r>
              <w:proofErr w:type="spellEnd"/>
            </w:hyperlink>
          </w:p>
          <w:p w:rsidR="00C61CE2" w:rsidRPr="001F144D" w:rsidRDefault="00C61CE2">
            <w:pPr>
              <w:widowControl/>
              <w:autoSpaceDE/>
              <w:adjustRightInd/>
              <w:spacing w:line="300" w:lineRule="exact"/>
              <w:rPr>
                <w:rFonts w:eastAsia="Arial Unicode MS"/>
                <w:color w:val="000000"/>
                <w:sz w:val="23"/>
                <w:szCs w:val="23"/>
              </w:rPr>
            </w:pPr>
            <w:r w:rsidRPr="001F144D">
              <w:rPr>
                <w:rFonts w:eastAsia="Arial Unicode MS"/>
                <w:color w:val="000000"/>
                <w:sz w:val="23"/>
                <w:szCs w:val="23"/>
              </w:rPr>
              <w:t>Генеральный директор</w:t>
            </w:r>
          </w:p>
          <w:p w:rsidR="00B8489F" w:rsidRPr="001F144D" w:rsidRDefault="00B8489F">
            <w:pPr>
              <w:widowControl/>
              <w:autoSpaceDE/>
              <w:adjustRightInd/>
              <w:spacing w:line="300" w:lineRule="exact"/>
              <w:ind w:firstLine="709"/>
              <w:rPr>
                <w:rFonts w:eastAsia="Arial Unicode MS"/>
                <w:color w:val="000000"/>
                <w:sz w:val="23"/>
                <w:szCs w:val="23"/>
              </w:rPr>
            </w:pPr>
          </w:p>
          <w:p w:rsidR="00C61CE2" w:rsidRPr="001F144D" w:rsidRDefault="00C61CE2">
            <w:pPr>
              <w:widowControl/>
              <w:autoSpaceDE/>
              <w:adjustRightInd/>
              <w:spacing w:line="300" w:lineRule="exact"/>
              <w:rPr>
                <w:rFonts w:eastAsia="Arial Unicode MS"/>
                <w:color w:val="000000"/>
                <w:sz w:val="23"/>
                <w:szCs w:val="23"/>
              </w:rPr>
            </w:pPr>
            <w:r w:rsidRPr="001F144D">
              <w:rPr>
                <w:rFonts w:eastAsia="Arial Unicode MS"/>
                <w:color w:val="000000"/>
                <w:sz w:val="23"/>
                <w:szCs w:val="23"/>
              </w:rPr>
              <w:t xml:space="preserve">____________________ / </w:t>
            </w:r>
            <w:r w:rsidR="00C65EDF">
              <w:rPr>
                <w:rFonts w:eastAsia="Arial Unicode MS"/>
                <w:color w:val="000000"/>
                <w:sz w:val="23"/>
                <w:szCs w:val="23"/>
              </w:rPr>
              <w:t>____________</w:t>
            </w:r>
            <w:r w:rsidRPr="001F144D">
              <w:rPr>
                <w:rFonts w:eastAsia="Arial Unicode MS"/>
                <w:color w:val="000000"/>
                <w:sz w:val="23"/>
                <w:szCs w:val="23"/>
              </w:rPr>
              <w:t>/</w:t>
            </w:r>
          </w:p>
          <w:p w:rsidR="00C61CE2" w:rsidRDefault="00C61CE2">
            <w:pPr>
              <w:widowControl/>
              <w:autoSpaceDE/>
              <w:adjustRightInd/>
              <w:spacing w:line="300" w:lineRule="exact"/>
              <w:ind w:firstLine="709"/>
              <w:rPr>
                <w:rFonts w:eastAsia="Arial Unicode MS"/>
                <w:color w:val="000000"/>
                <w:kern w:val="2"/>
                <w:sz w:val="24"/>
                <w:szCs w:val="24"/>
              </w:rPr>
            </w:pPr>
            <w:r>
              <w:rPr>
                <w:rFonts w:eastAsia="Arial Unicode MS"/>
                <w:color w:val="000000"/>
                <w:sz w:val="24"/>
                <w:szCs w:val="24"/>
              </w:rPr>
              <w:t>М.П.</w:t>
            </w:r>
          </w:p>
        </w:tc>
        <w:tc>
          <w:tcPr>
            <w:tcW w:w="4580" w:type="dxa"/>
            <w:tcBorders>
              <w:top w:val="single" w:sz="4" w:space="0" w:color="auto"/>
              <w:left w:val="single" w:sz="4" w:space="0" w:color="auto"/>
              <w:bottom w:val="single" w:sz="4" w:space="0" w:color="auto"/>
              <w:right w:val="single" w:sz="4" w:space="0" w:color="auto"/>
            </w:tcBorders>
          </w:tcPr>
          <w:p w:rsidR="00C61CE2" w:rsidRPr="001F144D" w:rsidRDefault="00C61CE2" w:rsidP="00C65EDF">
            <w:pPr>
              <w:widowControl/>
              <w:autoSpaceDE/>
              <w:adjustRightInd/>
              <w:spacing w:line="300" w:lineRule="exact"/>
              <w:rPr>
                <w:rFonts w:eastAsia="Arial Unicode MS"/>
                <w:b/>
                <w:color w:val="000000"/>
                <w:sz w:val="23"/>
                <w:szCs w:val="23"/>
              </w:rPr>
            </w:pPr>
            <w:r w:rsidRPr="001F144D">
              <w:rPr>
                <w:rFonts w:eastAsia="Arial Unicode MS"/>
                <w:b/>
                <w:color w:val="000000"/>
                <w:sz w:val="23"/>
                <w:szCs w:val="23"/>
              </w:rPr>
              <w:t>ТСП</w:t>
            </w:r>
          </w:p>
          <w:p w:rsidR="00FB5F57" w:rsidRDefault="00FB5F57" w:rsidP="00FB5F57">
            <w:pPr>
              <w:widowControl/>
              <w:autoSpaceDE/>
              <w:adjustRightInd/>
              <w:spacing w:line="300" w:lineRule="exact"/>
              <w:ind w:firstLine="37"/>
              <w:rPr>
                <w:rFonts w:eastAsia="Arial Unicode MS"/>
                <w:color w:val="000000"/>
                <w:sz w:val="23"/>
                <w:szCs w:val="23"/>
              </w:rPr>
            </w:pPr>
          </w:p>
          <w:p w:rsidR="00C65EDF" w:rsidRPr="001F144D" w:rsidRDefault="00C65EDF" w:rsidP="00FB5F57">
            <w:pPr>
              <w:widowControl/>
              <w:autoSpaceDE/>
              <w:adjustRightInd/>
              <w:spacing w:line="300" w:lineRule="exact"/>
              <w:ind w:firstLine="37"/>
              <w:rPr>
                <w:rFonts w:eastAsia="Arial Unicode MS"/>
                <w:color w:val="000000"/>
                <w:sz w:val="23"/>
                <w:szCs w:val="23"/>
              </w:rPr>
            </w:pPr>
          </w:p>
          <w:p w:rsidR="00FB5F57" w:rsidRPr="001F144D" w:rsidRDefault="00C61CE2" w:rsidP="00FB5F57">
            <w:pPr>
              <w:widowControl/>
              <w:autoSpaceDE/>
              <w:adjustRightInd/>
              <w:spacing w:line="300" w:lineRule="exact"/>
              <w:ind w:firstLine="37"/>
              <w:rPr>
                <w:rFonts w:eastAsia="Arial Unicode MS"/>
                <w:color w:val="000000"/>
                <w:sz w:val="23"/>
                <w:szCs w:val="23"/>
              </w:rPr>
            </w:pPr>
            <w:r w:rsidRPr="001F144D">
              <w:rPr>
                <w:rFonts w:eastAsia="Arial Unicode MS"/>
                <w:color w:val="000000"/>
                <w:sz w:val="23"/>
                <w:szCs w:val="23"/>
              </w:rPr>
              <w:t>Адрес местонахождения:</w:t>
            </w:r>
          </w:p>
          <w:p w:rsidR="00FB5F57" w:rsidRPr="001F144D" w:rsidRDefault="00C65EDF" w:rsidP="00FB5F57">
            <w:pPr>
              <w:widowControl/>
              <w:autoSpaceDE/>
              <w:adjustRightInd/>
              <w:spacing w:line="300" w:lineRule="exact"/>
              <w:ind w:firstLine="37"/>
              <w:rPr>
                <w:rFonts w:eastAsia="Arial Unicode MS"/>
                <w:color w:val="000000"/>
                <w:sz w:val="23"/>
                <w:szCs w:val="23"/>
              </w:rPr>
            </w:pPr>
            <w:r>
              <w:rPr>
                <w:rFonts w:eastAsia="Arial Unicode MS"/>
                <w:color w:val="000000"/>
                <w:sz w:val="23"/>
                <w:szCs w:val="23"/>
              </w:rPr>
              <w:t>___________________________________</w:t>
            </w:r>
          </w:p>
          <w:p w:rsidR="00FB5F57" w:rsidRPr="001F144D" w:rsidRDefault="00C61CE2" w:rsidP="00FB5F57">
            <w:pPr>
              <w:widowControl/>
              <w:autoSpaceDE/>
              <w:adjustRightInd/>
              <w:spacing w:line="300" w:lineRule="exact"/>
              <w:ind w:firstLine="37"/>
              <w:rPr>
                <w:rFonts w:eastAsia="Arial Unicode MS"/>
                <w:color w:val="000000"/>
                <w:sz w:val="23"/>
                <w:szCs w:val="23"/>
              </w:rPr>
            </w:pPr>
            <w:r w:rsidRPr="001F144D">
              <w:rPr>
                <w:rFonts w:eastAsia="Arial Unicode MS"/>
                <w:color w:val="000000"/>
                <w:sz w:val="23"/>
                <w:szCs w:val="23"/>
              </w:rPr>
              <w:t>Адрес для почтовых отправлений:</w:t>
            </w:r>
          </w:p>
          <w:p w:rsidR="00FB5F57" w:rsidRPr="001F144D" w:rsidRDefault="00C65EDF" w:rsidP="00FB5F57">
            <w:pPr>
              <w:widowControl/>
              <w:autoSpaceDE/>
              <w:adjustRightInd/>
              <w:spacing w:line="300" w:lineRule="exact"/>
              <w:ind w:firstLine="37"/>
              <w:rPr>
                <w:rFonts w:eastAsia="Arial Unicode MS"/>
                <w:color w:val="000000"/>
                <w:sz w:val="23"/>
                <w:szCs w:val="23"/>
              </w:rPr>
            </w:pPr>
            <w:r>
              <w:rPr>
                <w:rFonts w:eastAsia="Arial Unicode MS"/>
                <w:color w:val="000000"/>
                <w:sz w:val="23"/>
                <w:szCs w:val="23"/>
              </w:rPr>
              <w:t>____________________________________</w:t>
            </w:r>
          </w:p>
          <w:p w:rsidR="00FB5F57" w:rsidRDefault="00C61CE2" w:rsidP="00FB5F57">
            <w:pPr>
              <w:widowControl/>
              <w:autoSpaceDE/>
              <w:adjustRightInd/>
              <w:spacing w:line="300" w:lineRule="exact"/>
              <w:ind w:firstLine="37"/>
              <w:rPr>
                <w:rFonts w:eastAsia="Arial Unicode MS"/>
                <w:color w:val="000000"/>
                <w:sz w:val="23"/>
                <w:szCs w:val="23"/>
              </w:rPr>
            </w:pPr>
            <w:r w:rsidRPr="001F144D">
              <w:rPr>
                <w:rFonts w:eastAsia="Arial Unicode MS"/>
                <w:color w:val="000000"/>
                <w:sz w:val="23"/>
                <w:szCs w:val="23"/>
              </w:rPr>
              <w:t>Телефон: +7</w:t>
            </w:r>
            <w:r w:rsidR="00C65EDF">
              <w:rPr>
                <w:rFonts w:eastAsia="Arial Unicode MS"/>
                <w:color w:val="000000"/>
                <w:sz w:val="23"/>
                <w:szCs w:val="23"/>
              </w:rPr>
              <w:t>(____)___________________</w:t>
            </w:r>
          </w:p>
          <w:p w:rsidR="00C65EDF" w:rsidRPr="001F144D" w:rsidRDefault="00C65EDF" w:rsidP="00FB5F57">
            <w:pPr>
              <w:widowControl/>
              <w:autoSpaceDE/>
              <w:adjustRightInd/>
              <w:spacing w:line="300" w:lineRule="exact"/>
              <w:ind w:firstLine="37"/>
              <w:rPr>
                <w:rFonts w:eastAsia="Arial Unicode MS"/>
                <w:color w:val="000000"/>
                <w:sz w:val="23"/>
                <w:szCs w:val="23"/>
              </w:rPr>
            </w:pPr>
            <w:r>
              <w:rPr>
                <w:rFonts w:eastAsia="Arial Unicode MS"/>
                <w:color w:val="000000"/>
                <w:sz w:val="23"/>
                <w:szCs w:val="23"/>
              </w:rPr>
              <w:t>Сайт:_______________________________</w:t>
            </w:r>
          </w:p>
          <w:p w:rsidR="00FB5F57" w:rsidRPr="001F144D" w:rsidRDefault="00C61CE2" w:rsidP="00FB5F57">
            <w:pPr>
              <w:widowControl/>
              <w:autoSpaceDE/>
              <w:adjustRightInd/>
              <w:spacing w:line="300" w:lineRule="exact"/>
              <w:ind w:firstLine="37"/>
              <w:rPr>
                <w:rFonts w:eastAsia="Arial Unicode MS"/>
                <w:color w:val="000000"/>
                <w:sz w:val="23"/>
                <w:szCs w:val="23"/>
              </w:rPr>
            </w:pPr>
            <w:r w:rsidRPr="001F144D">
              <w:rPr>
                <w:rFonts w:eastAsia="Arial Unicode MS"/>
                <w:color w:val="000000"/>
                <w:sz w:val="23"/>
                <w:szCs w:val="23"/>
              </w:rPr>
              <w:t>ИНН</w:t>
            </w:r>
            <w:r w:rsidR="00A50767" w:rsidRPr="001F144D">
              <w:rPr>
                <w:rFonts w:eastAsia="Arial Unicode MS"/>
                <w:color w:val="000000"/>
                <w:sz w:val="23"/>
                <w:szCs w:val="23"/>
              </w:rPr>
              <w:t xml:space="preserve"> </w:t>
            </w:r>
            <w:r w:rsidR="00C65EDF">
              <w:rPr>
                <w:rFonts w:eastAsia="Arial Unicode MS"/>
                <w:color w:val="000000"/>
                <w:sz w:val="23"/>
                <w:szCs w:val="23"/>
              </w:rPr>
              <w:t>____________/КПП______________</w:t>
            </w:r>
          </w:p>
          <w:p w:rsidR="00FB5F57" w:rsidRPr="001F144D" w:rsidRDefault="00C65EDF" w:rsidP="00FB5F57">
            <w:pPr>
              <w:widowControl/>
              <w:autoSpaceDE/>
              <w:adjustRightInd/>
              <w:spacing w:line="300" w:lineRule="exact"/>
              <w:ind w:firstLine="37"/>
              <w:rPr>
                <w:rFonts w:eastAsia="Arial Unicode MS"/>
                <w:color w:val="000000"/>
                <w:sz w:val="23"/>
                <w:szCs w:val="23"/>
              </w:rPr>
            </w:pPr>
            <w:r>
              <w:rPr>
                <w:rFonts w:eastAsia="Arial Unicode MS"/>
                <w:color w:val="000000"/>
                <w:sz w:val="23"/>
                <w:szCs w:val="23"/>
              </w:rPr>
              <w:t>ОГРН</w:t>
            </w:r>
            <w:r w:rsidR="00A50767" w:rsidRPr="001F144D">
              <w:rPr>
                <w:rFonts w:eastAsia="Arial Unicode MS"/>
                <w:color w:val="000000"/>
                <w:sz w:val="23"/>
                <w:szCs w:val="23"/>
              </w:rPr>
              <w:t xml:space="preserve"> </w:t>
            </w:r>
            <w:r>
              <w:rPr>
                <w:rFonts w:eastAsia="Arial Unicode MS"/>
                <w:color w:val="000000"/>
                <w:sz w:val="23"/>
                <w:szCs w:val="23"/>
              </w:rPr>
              <w:t>__________________________</w:t>
            </w:r>
            <w:r w:rsidR="00C61CE2" w:rsidRPr="001F144D">
              <w:rPr>
                <w:rFonts w:eastAsia="Arial Unicode MS"/>
                <w:color w:val="000000"/>
                <w:sz w:val="23"/>
                <w:szCs w:val="23"/>
              </w:rPr>
              <w:t xml:space="preserve"> </w:t>
            </w:r>
          </w:p>
          <w:p w:rsidR="00FB5F57" w:rsidRPr="001F144D" w:rsidRDefault="00C61CE2" w:rsidP="00FB5F57">
            <w:pPr>
              <w:widowControl/>
              <w:autoSpaceDE/>
              <w:adjustRightInd/>
              <w:spacing w:line="300" w:lineRule="exact"/>
              <w:ind w:firstLine="37"/>
              <w:rPr>
                <w:rFonts w:eastAsia="Arial Unicode MS"/>
                <w:color w:val="000000"/>
                <w:sz w:val="23"/>
                <w:szCs w:val="23"/>
              </w:rPr>
            </w:pPr>
            <w:proofErr w:type="gramStart"/>
            <w:r w:rsidRPr="001F144D">
              <w:rPr>
                <w:rFonts w:eastAsia="Arial Unicode MS"/>
                <w:color w:val="000000"/>
                <w:sz w:val="23"/>
                <w:szCs w:val="23"/>
              </w:rPr>
              <w:t>Р</w:t>
            </w:r>
            <w:proofErr w:type="gramEnd"/>
            <w:r w:rsidRPr="001F144D">
              <w:rPr>
                <w:rFonts w:eastAsia="Arial Unicode MS"/>
                <w:color w:val="000000"/>
                <w:sz w:val="23"/>
                <w:szCs w:val="23"/>
              </w:rPr>
              <w:t xml:space="preserve">/с </w:t>
            </w:r>
            <w:r w:rsidR="00C65EDF">
              <w:rPr>
                <w:rFonts w:eastAsia="Arial Unicode MS"/>
                <w:color w:val="000000"/>
                <w:sz w:val="23"/>
                <w:szCs w:val="23"/>
              </w:rPr>
              <w:t>________________________________</w:t>
            </w:r>
          </w:p>
          <w:p w:rsidR="00FB5F57" w:rsidRDefault="00C65EDF" w:rsidP="00FB5F57">
            <w:pPr>
              <w:widowControl/>
              <w:autoSpaceDE/>
              <w:adjustRightInd/>
              <w:spacing w:line="300" w:lineRule="exact"/>
              <w:ind w:firstLine="37"/>
              <w:rPr>
                <w:rFonts w:eastAsia="Arial Unicode MS"/>
                <w:color w:val="000000"/>
                <w:sz w:val="23"/>
                <w:szCs w:val="23"/>
              </w:rPr>
            </w:pPr>
            <w:r>
              <w:rPr>
                <w:rFonts w:eastAsia="Arial Unicode MS"/>
                <w:color w:val="000000"/>
                <w:sz w:val="23"/>
                <w:szCs w:val="23"/>
              </w:rPr>
              <w:t>___________________________________</w:t>
            </w:r>
          </w:p>
          <w:p w:rsidR="00C65EDF" w:rsidRPr="001F144D" w:rsidRDefault="00C65EDF" w:rsidP="00FB5F57">
            <w:pPr>
              <w:widowControl/>
              <w:autoSpaceDE/>
              <w:adjustRightInd/>
              <w:spacing w:line="300" w:lineRule="exact"/>
              <w:ind w:firstLine="37"/>
              <w:rPr>
                <w:rFonts w:eastAsia="Arial Unicode MS"/>
                <w:color w:val="000000"/>
                <w:sz w:val="23"/>
                <w:szCs w:val="23"/>
              </w:rPr>
            </w:pPr>
            <w:r>
              <w:rPr>
                <w:rFonts w:eastAsia="Arial Unicode MS"/>
                <w:color w:val="000000"/>
                <w:sz w:val="23"/>
                <w:szCs w:val="23"/>
              </w:rPr>
              <w:t>БИК_______________________________</w:t>
            </w:r>
          </w:p>
          <w:p w:rsidR="00C61CE2" w:rsidRPr="00C65EDF" w:rsidRDefault="00C61CE2">
            <w:pPr>
              <w:widowControl/>
              <w:autoSpaceDE/>
              <w:adjustRightInd/>
              <w:spacing w:line="300" w:lineRule="exact"/>
              <w:rPr>
                <w:rFonts w:eastAsia="Arial Unicode MS"/>
                <w:b/>
                <w:color w:val="000000"/>
                <w:sz w:val="23"/>
                <w:szCs w:val="23"/>
              </w:rPr>
            </w:pPr>
            <w:r w:rsidRPr="001F144D">
              <w:rPr>
                <w:rFonts w:eastAsia="Arial Unicode MS"/>
                <w:b/>
                <w:bCs/>
                <w:color w:val="000000"/>
                <w:sz w:val="23"/>
                <w:szCs w:val="23"/>
              </w:rPr>
              <w:t>Официальный адрес электронной почты:</w:t>
            </w:r>
            <w:r w:rsidR="00A50767" w:rsidRPr="001F144D">
              <w:rPr>
                <w:rFonts w:eastAsia="Arial Unicode MS"/>
                <w:b/>
                <w:bCs/>
                <w:color w:val="000000"/>
                <w:sz w:val="23"/>
                <w:szCs w:val="23"/>
              </w:rPr>
              <w:t xml:space="preserve"> </w:t>
            </w:r>
          </w:p>
          <w:p w:rsidR="00C61CE2" w:rsidRPr="001F144D" w:rsidRDefault="00C61CE2">
            <w:pPr>
              <w:widowControl/>
              <w:autoSpaceDE/>
              <w:adjustRightInd/>
              <w:spacing w:line="300" w:lineRule="exact"/>
              <w:ind w:firstLine="709"/>
              <w:rPr>
                <w:rFonts w:eastAsia="Arial Unicode MS"/>
                <w:color w:val="000000"/>
                <w:sz w:val="23"/>
                <w:szCs w:val="23"/>
              </w:rPr>
            </w:pPr>
          </w:p>
          <w:p w:rsidR="00C65EDF" w:rsidRDefault="00C65EDF" w:rsidP="00C65EDF">
            <w:pPr>
              <w:widowControl/>
              <w:autoSpaceDE/>
              <w:adjustRightInd/>
              <w:spacing w:line="300" w:lineRule="exact"/>
              <w:ind w:firstLine="709"/>
              <w:rPr>
                <w:rFonts w:eastAsia="Arial Unicode MS"/>
                <w:color w:val="000000"/>
                <w:sz w:val="24"/>
                <w:szCs w:val="24"/>
              </w:rPr>
            </w:pPr>
            <w:r>
              <w:rPr>
                <w:rFonts w:eastAsia="Arial Unicode MS"/>
                <w:color w:val="000000"/>
                <w:sz w:val="24"/>
                <w:szCs w:val="24"/>
              </w:rPr>
              <w:t>________________/ ____________/</w:t>
            </w:r>
          </w:p>
          <w:p w:rsidR="00C61CE2" w:rsidRDefault="00C61CE2">
            <w:pPr>
              <w:widowControl/>
              <w:autoSpaceDE/>
              <w:adjustRightInd/>
              <w:spacing w:line="300" w:lineRule="exact"/>
              <w:ind w:firstLine="709"/>
              <w:rPr>
                <w:rFonts w:eastAsia="Arial Unicode MS"/>
                <w:color w:val="000000"/>
                <w:kern w:val="2"/>
                <w:sz w:val="24"/>
                <w:szCs w:val="24"/>
              </w:rPr>
            </w:pPr>
            <w:r>
              <w:rPr>
                <w:rFonts w:eastAsia="Arial Unicode MS"/>
                <w:color w:val="000000"/>
                <w:sz w:val="24"/>
                <w:szCs w:val="24"/>
              </w:rPr>
              <w:t>М.П.</w:t>
            </w:r>
          </w:p>
        </w:tc>
      </w:tr>
    </w:tbl>
    <w:p w:rsidR="004A5ED1" w:rsidRDefault="004A5ED1" w:rsidP="002658D6">
      <w:pPr>
        <w:widowControl/>
        <w:autoSpaceDE/>
        <w:adjustRightInd/>
        <w:rPr>
          <w:rFonts w:eastAsia="Arial Unicode MS"/>
          <w:color w:val="000000"/>
          <w:sz w:val="24"/>
          <w:szCs w:val="24"/>
        </w:rPr>
      </w:pPr>
    </w:p>
    <w:p w:rsidR="004A5ED1" w:rsidRDefault="004A5ED1"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1331F0" w:rsidRDefault="001331F0" w:rsidP="0058357E">
      <w:pPr>
        <w:widowControl/>
        <w:autoSpaceDE/>
        <w:adjustRightInd/>
        <w:ind w:left="5670"/>
        <w:rPr>
          <w:rFonts w:eastAsia="Arial Unicode MS"/>
          <w:color w:val="000000"/>
          <w:sz w:val="24"/>
          <w:szCs w:val="24"/>
        </w:rPr>
      </w:pPr>
    </w:p>
    <w:p w:rsidR="00C61CE2" w:rsidRDefault="00C61CE2" w:rsidP="0058357E">
      <w:pPr>
        <w:widowControl/>
        <w:autoSpaceDE/>
        <w:adjustRightInd/>
        <w:ind w:left="5670"/>
        <w:rPr>
          <w:rFonts w:eastAsia="Arial Unicode MS"/>
          <w:color w:val="000000"/>
          <w:sz w:val="24"/>
          <w:szCs w:val="24"/>
        </w:rPr>
      </w:pPr>
      <w:r>
        <w:rPr>
          <w:rFonts w:eastAsia="Arial Unicode MS"/>
          <w:color w:val="000000"/>
          <w:sz w:val="24"/>
          <w:szCs w:val="24"/>
        </w:rPr>
        <w:t>Приложение № 1</w:t>
      </w:r>
    </w:p>
    <w:p w:rsidR="00C61CE2" w:rsidRDefault="00C61CE2" w:rsidP="0058357E">
      <w:pPr>
        <w:widowControl/>
        <w:autoSpaceDE/>
        <w:adjustRightInd/>
        <w:ind w:left="5670"/>
        <w:rPr>
          <w:rFonts w:eastAsia="Arial Unicode MS"/>
          <w:bCs/>
          <w:color w:val="000000"/>
          <w:sz w:val="24"/>
          <w:szCs w:val="24"/>
        </w:rPr>
      </w:pPr>
      <w:r>
        <w:rPr>
          <w:rFonts w:eastAsia="Arial Unicode MS"/>
          <w:color w:val="000000"/>
          <w:sz w:val="24"/>
          <w:szCs w:val="24"/>
        </w:rPr>
        <w:t xml:space="preserve">к договору </w:t>
      </w:r>
      <w:r>
        <w:rPr>
          <w:rFonts w:eastAsia="Arial Unicode MS"/>
          <w:bCs/>
          <w:color w:val="000000"/>
          <w:sz w:val="24"/>
          <w:szCs w:val="24"/>
        </w:rPr>
        <w:t>присоединения торгово-сервисного предприятия</w:t>
      </w:r>
    </w:p>
    <w:p w:rsidR="00C61CE2" w:rsidRDefault="00C61CE2" w:rsidP="0058357E">
      <w:pPr>
        <w:widowControl/>
        <w:autoSpaceDE/>
        <w:adjustRightInd/>
        <w:ind w:left="5670"/>
        <w:rPr>
          <w:rFonts w:eastAsia="Arial Unicode MS"/>
          <w:bCs/>
          <w:color w:val="000000"/>
          <w:sz w:val="24"/>
          <w:szCs w:val="24"/>
        </w:rPr>
      </w:pPr>
      <w:r>
        <w:rPr>
          <w:rFonts w:eastAsia="Arial Unicode MS"/>
          <w:bCs/>
          <w:color w:val="000000"/>
          <w:sz w:val="24"/>
          <w:szCs w:val="24"/>
        </w:rPr>
        <w:t>к сервису ЕРДБС «Нектар»</w:t>
      </w:r>
    </w:p>
    <w:p w:rsidR="00C61CE2" w:rsidRDefault="00C61CE2" w:rsidP="0058357E">
      <w:pPr>
        <w:widowControl/>
        <w:autoSpaceDE/>
        <w:adjustRightInd/>
        <w:ind w:left="5670"/>
        <w:rPr>
          <w:rFonts w:eastAsia="Arial"/>
          <w:color w:val="000000"/>
          <w:sz w:val="24"/>
          <w:szCs w:val="24"/>
        </w:rPr>
      </w:pPr>
      <w:r>
        <w:rPr>
          <w:rFonts w:eastAsia="Arial Unicode MS"/>
          <w:color w:val="000000"/>
          <w:sz w:val="24"/>
          <w:szCs w:val="24"/>
        </w:rPr>
        <w:t>№___от «__»_______ 20__ г.</w:t>
      </w:r>
    </w:p>
    <w:p w:rsidR="00C61CE2" w:rsidRDefault="00C61CE2" w:rsidP="00C61CE2">
      <w:pPr>
        <w:widowControl/>
        <w:autoSpaceDE/>
        <w:adjustRightInd/>
        <w:spacing w:before="240" w:line="300" w:lineRule="exact"/>
        <w:ind w:firstLine="709"/>
        <w:jc w:val="center"/>
        <w:rPr>
          <w:rFonts w:eastAsia="Arial"/>
          <w:b/>
          <w:color w:val="000000"/>
          <w:sz w:val="24"/>
          <w:szCs w:val="24"/>
        </w:rPr>
      </w:pPr>
      <w:r>
        <w:rPr>
          <w:rFonts w:eastAsia="Arial"/>
          <w:b/>
          <w:color w:val="000000"/>
          <w:sz w:val="24"/>
          <w:szCs w:val="24"/>
        </w:rPr>
        <w:t>КАРТА ПАРТНЁРА</w:t>
      </w:r>
    </w:p>
    <w:p w:rsidR="00C61CE2" w:rsidRDefault="00C61CE2" w:rsidP="00C61CE2">
      <w:pPr>
        <w:widowControl/>
        <w:autoSpaceDE/>
        <w:adjustRightInd/>
        <w:spacing w:after="24" w:line="300" w:lineRule="exact"/>
        <w:ind w:firstLine="709"/>
        <w:rPr>
          <w:rFonts w:eastAsia="Arial"/>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C61CE2" w:rsidTr="00C61CE2">
        <w:trPr>
          <w:trHeight w:val="408"/>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C61CE2" w:rsidRDefault="00C61CE2">
            <w:pPr>
              <w:widowControl/>
              <w:spacing w:line="300" w:lineRule="exact"/>
              <w:rPr>
                <w:rFonts w:eastAsia="Arial Unicode MS"/>
                <w:bCs/>
                <w:color w:val="000000"/>
                <w:sz w:val="24"/>
                <w:szCs w:val="24"/>
              </w:rPr>
            </w:pPr>
            <w:r>
              <w:rPr>
                <w:rFonts w:eastAsia="Arial Unicode MS"/>
                <w:bCs/>
                <w:color w:val="000000"/>
                <w:sz w:val="24"/>
                <w:szCs w:val="24"/>
              </w:rPr>
              <w:t>Полное наименование</w:t>
            </w:r>
          </w:p>
        </w:tc>
        <w:tc>
          <w:tcPr>
            <w:tcW w:w="4786" w:type="dxa"/>
            <w:tcBorders>
              <w:top w:val="single" w:sz="4" w:space="0" w:color="000000"/>
              <w:left w:val="single" w:sz="4" w:space="0" w:color="000000"/>
              <w:bottom w:val="single" w:sz="4" w:space="0" w:color="000000"/>
              <w:right w:val="single" w:sz="4" w:space="0" w:color="000000"/>
            </w:tcBorders>
            <w:vAlign w:val="center"/>
          </w:tcPr>
          <w:p w:rsidR="00C61CE2" w:rsidRDefault="00C61CE2">
            <w:pPr>
              <w:widowControl/>
              <w:spacing w:line="300" w:lineRule="exact"/>
              <w:ind w:firstLine="709"/>
              <w:rPr>
                <w:rFonts w:eastAsia="Arial Unicode MS"/>
                <w:bCs/>
                <w:color w:val="000000"/>
                <w:sz w:val="24"/>
                <w:szCs w:val="24"/>
              </w:rPr>
            </w:pPr>
          </w:p>
        </w:tc>
      </w:tr>
      <w:tr w:rsidR="00C61CE2" w:rsidTr="00C61CE2">
        <w:trPr>
          <w:trHeight w:val="408"/>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C61CE2" w:rsidRDefault="00C61CE2">
            <w:pPr>
              <w:widowControl/>
              <w:spacing w:line="300" w:lineRule="exact"/>
              <w:rPr>
                <w:rFonts w:eastAsia="Arial Unicode MS"/>
                <w:bCs/>
                <w:color w:val="000000"/>
                <w:sz w:val="24"/>
                <w:szCs w:val="24"/>
              </w:rPr>
            </w:pPr>
            <w:r>
              <w:rPr>
                <w:rFonts w:eastAsia="Arial Unicode MS"/>
                <w:bCs/>
                <w:color w:val="000000"/>
                <w:sz w:val="24"/>
                <w:szCs w:val="24"/>
              </w:rPr>
              <w:t>Сокращенное наименование</w:t>
            </w:r>
          </w:p>
        </w:tc>
        <w:tc>
          <w:tcPr>
            <w:tcW w:w="4786" w:type="dxa"/>
            <w:tcBorders>
              <w:top w:val="single" w:sz="4" w:space="0" w:color="000000"/>
              <w:left w:val="single" w:sz="4" w:space="0" w:color="000000"/>
              <w:bottom w:val="single" w:sz="4" w:space="0" w:color="000000"/>
              <w:right w:val="single" w:sz="4" w:space="0" w:color="000000"/>
            </w:tcBorders>
            <w:vAlign w:val="center"/>
          </w:tcPr>
          <w:p w:rsidR="00C61CE2" w:rsidRDefault="00C61CE2">
            <w:pPr>
              <w:widowControl/>
              <w:spacing w:line="300" w:lineRule="exact"/>
              <w:ind w:firstLine="709"/>
              <w:rPr>
                <w:rFonts w:eastAsia="Arial Unicode MS"/>
                <w:bCs/>
                <w:color w:val="000000"/>
                <w:sz w:val="24"/>
                <w:szCs w:val="24"/>
              </w:rPr>
            </w:pPr>
          </w:p>
        </w:tc>
      </w:tr>
      <w:tr w:rsidR="00C61CE2" w:rsidTr="00C61CE2">
        <w:trPr>
          <w:trHeight w:val="408"/>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C61CE2" w:rsidRDefault="00C61CE2">
            <w:pPr>
              <w:widowControl/>
              <w:spacing w:line="300" w:lineRule="exact"/>
              <w:rPr>
                <w:rFonts w:eastAsia="Arial Unicode MS"/>
                <w:bCs/>
                <w:color w:val="000000"/>
                <w:sz w:val="24"/>
                <w:szCs w:val="24"/>
              </w:rPr>
            </w:pPr>
            <w:r>
              <w:rPr>
                <w:rFonts w:eastAsia="Arial Unicode MS"/>
                <w:bCs/>
                <w:color w:val="000000"/>
                <w:sz w:val="24"/>
                <w:szCs w:val="24"/>
              </w:rPr>
              <w:t>Торговая марка</w:t>
            </w:r>
          </w:p>
        </w:tc>
        <w:tc>
          <w:tcPr>
            <w:tcW w:w="4786" w:type="dxa"/>
            <w:tcBorders>
              <w:top w:val="single" w:sz="4" w:space="0" w:color="000000"/>
              <w:left w:val="single" w:sz="4" w:space="0" w:color="000000"/>
              <w:bottom w:val="single" w:sz="4" w:space="0" w:color="000000"/>
              <w:right w:val="single" w:sz="4" w:space="0" w:color="000000"/>
            </w:tcBorders>
            <w:vAlign w:val="center"/>
          </w:tcPr>
          <w:p w:rsidR="00C61CE2" w:rsidRDefault="00C61CE2">
            <w:pPr>
              <w:widowControl/>
              <w:spacing w:line="300" w:lineRule="exact"/>
              <w:ind w:firstLine="709"/>
              <w:rPr>
                <w:rFonts w:eastAsia="Arial Unicode MS"/>
                <w:bCs/>
                <w:color w:val="000000"/>
                <w:sz w:val="24"/>
                <w:szCs w:val="24"/>
              </w:rPr>
            </w:pPr>
          </w:p>
        </w:tc>
      </w:tr>
      <w:tr w:rsidR="00C61CE2" w:rsidTr="00C61CE2">
        <w:trPr>
          <w:trHeight w:val="397"/>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C61CE2" w:rsidRDefault="00C61CE2">
            <w:pPr>
              <w:widowControl/>
              <w:tabs>
                <w:tab w:val="left" w:pos="2842"/>
              </w:tabs>
              <w:spacing w:line="300" w:lineRule="exact"/>
              <w:rPr>
                <w:rFonts w:eastAsia="Arial Unicode MS"/>
                <w:bCs/>
                <w:color w:val="000000"/>
                <w:sz w:val="24"/>
                <w:szCs w:val="24"/>
              </w:rPr>
            </w:pPr>
            <w:r>
              <w:rPr>
                <w:rFonts w:eastAsia="Arial Unicode MS"/>
                <w:bCs/>
                <w:color w:val="000000"/>
                <w:sz w:val="24"/>
                <w:szCs w:val="24"/>
              </w:rPr>
              <w:t>Местонахождение</w:t>
            </w:r>
          </w:p>
        </w:tc>
        <w:tc>
          <w:tcPr>
            <w:tcW w:w="4786" w:type="dxa"/>
            <w:tcBorders>
              <w:top w:val="single" w:sz="4" w:space="0" w:color="000000"/>
              <w:left w:val="single" w:sz="4" w:space="0" w:color="000000"/>
              <w:bottom w:val="single" w:sz="4" w:space="0" w:color="000000"/>
              <w:right w:val="single" w:sz="4" w:space="0" w:color="000000"/>
            </w:tcBorders>
            <w:vAlign w:val="center"/>
          </w:tcPr>
          <w:p w:rsidR="00C61CE2" w:rsidRDefault="00C61CE2">
            <w:pPr>
              <w:widowControl/>
              <w:spacing w:line="300" w:lineRule="exact"/>
              <w:ind w:firstLine="709"/>
              <w:rPr>
                <w:rFonts w:eastAsia="Arial Unicode MS"/>
                <w:bCs/>
                <w:color w:val="000000"/>
                <w:sz w:val="24"/>
                <w:szCs w:val="24"/>
              </w:rPr>
            </w:pPr>
          </w:p>
        </w:tc>
      </w:tr>
      <w:tr w:rsidR="00C61CE2" w:rsidTr="00C61CE2">
        <w:trPr>
          <w:trHeight w:val="397"/>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C61CE2" w:rsidRDefault="00C61CE2">
            <w:pPr>
              <w:widowControl/>
              <w:spacing w:line="300" w:lineRule="exact"/>
              <w:rPr>
                <w:rFonts w:eastAsia="Arial Unicode MS"/>
                <w:bCs/>
                <w:color w:val="000000"/>
                <w:sz w:val="24"/>
                <w:szCs w:val="24"/>
              </w:rPr>
            </w:pPr>
            <w:r>
              <w:rPr>
                <w:rFonts w:eastAsia="Arial Unicode MS"/>
                <w:bCs/>
                <w:color w:val="000000"/>
                <w:sz w:val="24"/>
                <w:szCs w:val="24"/>
              </w:rPr>
              <w:t>Фактический адрес</w:t>
            </w:r>
          </w:p>
        </w:tc>
        <w:tc>
          <w:tcPr>
            <w:tcW w:w="4786" w:type="dxa"/>
            <w:tcBorders>
              <w:top w:val="single" w:sz="4" w:space="0" w:color="000000"/>
              <w:left w:val="single" w:sz="4" w:space="0" w:color="000000"/>
              <w:bottom w:val="single" w:sz="4" w:space="0" w:color="000000"/>
              <w:right w:val="single" w:sz="4" w:space="0" w:color="000000"/>
            </w:tcBorders>
            <w:vAlign w:val="center"/>
          </w:tcPr>
          <w:p w:rsidR="00C61CE2" w:rsidRDefault="00C61CE2">
            <w:pPr>
              <w:widowControl/>
              <w:spacing w:line="300" w:lineRule="exact"/>
              <w:ind w:firstLine="709"/>
              <w:rPr>
                <w:rFonts w:eastAsia="Arial Unicode MS"/>
                <w:bCs/>
                <w:color w:val="000000"/>
                <w:sz w:val="24"/>
                <w:szCs w:val="24"/>
              </w:rPr>
            </w:pPr>
          </w:p>
        </w:tc>
      </w:tr>
      <w:tr w:rsidR="00C61CE2" w:rsidTr="00C61CE2">
        <w:trPr>
          <w:trHeight w:val="397"/>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C61CE2" w:rsidRDefault="00C61CE2">
            <w:pPr>
              <w:widowControl/>
              <w:spacing w:line="300" w:lineRule="exact"/>
              <w:rPr>
                <w:rFonts w:eastAsia="Arial Unicode MS"/>
                <w:bCs/>
                <w:color w:val="000000"/>
                <w:sz w:val="24"/>
                <w:szCs w:val="24"/>
              </w:rPr>
            </w:pPr>
            <w:r>
              <w:rPr>
                <w:rFonts w:eastAsia="Arial Unicode MS"/>
                <w:bCs/>
                <w:color w:val="000000"/>
                <w:sz w:val="24"/>
                <w:szCs w:val="24"/>
              </w:rPr>
              <w:t>Телефон</w:t>
            </w:r>
          </w:p>
        </w:tc>
        <w:tc>
          <w:tcPr>
            <w:tcW w:w="4786" w:type="dxa"/>
            <w:tcBorders>
              <w:top w:val="single" w:sz="4" w:space="0" w:color="000000"/>
              <w:left w:val="single" w:sz="4" w:space="0" w:color="000000"/>
              <w:bottom w:val="single" w:sz="4" w:space="0" w:color="000000"/>
              <w:right w:val="single" w:sz="4" w:space="0" w:color="000000"/>
            </w:tcBorders>
            <w:vAlign w:val="center"/>
          </w:tcPr>
          <w:p w:rsidR="00C61CE2" w:rsidRDefault="00C61CE2">
            <w:pPr>
              <w:widowControl/>
              <w:spacing w:line="300" w:lineRule="exact"/>
              <w:ind w:firstLine="709"/>
              <w:rPr>
                <w:rFonts w:eastAsia="Arial Unicode MS"/>
                <w:bCs/>
                <w:color w:val="000000"/>
                <w:sz w:val="24"/>
                <w:szCs w:val="24"/>
              </w:rPr>
            </w:pPr>
          </w:p>
        </w:tc>
      </w:tr>
      <w:tr w:rsidR="00C61CE2" w:rsidTr="00C61CE2">
        <w:trPr>
          <w:trHeight w:val="397"/>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C61CE2" w:rsidRDefault="00C61CE2">
            <w:pPr>
              <w:widowControl/>
              <w:spacing w:line="300" w:lineRule="exact"/>
              <w:rPr>
                <w:rFonts w:eastAsia="Arial Unicode MS"/>
                <w:bCs/>
                <w:color w:val="000000"/>
                <w:sz w:val="24"/>
                <w:szCs w:val="24"/>
              </w:rPr>
            </w:pPr>
            <w:r>
              <w:rPr>
                <w:rFonts w:eastAsia="Arial Unicode MS"/>
                <w:bCs/>
                <w:color w:val="000000"/>
                <w:sz w:val="24"/>
                <w:szCs w:val="24"/>
              </w:rPr>
              <w:t>Адрес сайта в Интернете</w:t>
            </w:r>
          </w:p>
        </w:tc>
        <w:tc>
          <w:tcPr>
            <w:tcW w:w="4786" w:type="dxa"/>
            <w:tcBorders>
              <w:top w:val="single" w:sz="4" w:space="0" w:color="000000"/>
              <w:left w:val="single" w:sz="4" w:space="0" w:color="000000"/>
              <w:bottom w:val="single" w:sz="4" w:space="0" w:color="000000"/>
              <w:right w:val="single" w:sz="4" w:space="0" w:color="000000"/>
            </w:tcBorders>
            <w:vAlign w:val="center"/>
          </w:tcPr>
          <w:p w:rsidR="00C61CE2" w:rsidRDefault="00C61CE2">
            <w:pPr>
              <w:widowControl/>
              <w:spacing w:line="300" w:lineRule="exact"/>
              <w:ind w:firstLine="709"/>
              <w:rPr>
                <w:rFonts w:eastAsia="Arial Unicode MS"/>
                <w:bCs/>
                <w:color w:val="000000"/>
                <w:sz w:val="24"/>
                <w:szCs w:val="24"/>
              </w:rPr>
            </w:pPr>
          </w:p>
        </w:tc>
      </w:tr>
      <w:tr w:rsidR="00C61CE2" w:rsidTr="00C61CE2">
        <w:trPr>
          <w:trHeight w:val="397"/>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C61CE2" w:rsidRDefault="00C61CE2">
            <w:pPr>
              <w:widowControl/>
              <w:spacing w:line="300" w:lineRule="exact"/>
              <w:rPr>
                <w:rFonts w:eastAsia="Arial Unicode MS"/>
                <w:bCs/>
                <w:color w:val="000000"/>
                <w:sz w:val="24"/>
                <w:szCs w:val="24"/>
              </w:rPr>
            </w:pPr>
            <w:r>
              <w:rPr>
                <w:rFonts w:eastAsia="Arial Unicode MS"/>
                <w:bCs/>
                <w:color w:val="000000"/>
                <w:sz w:val="24"/>
                <w:szCs w:val="24"/>
              </w:rPr>
              <w:t>E-mail</w:t>
            </w:r>
          </w:p>
        </w:tc>
        <w:tc>
          <w:tcPr>
            <w:tcW w:w="4786" w:type="dxa"/>
            <w:tcBorders>
              <w:top w:val="single" w:sz="4" w:space="0" w:color="000000"/>
              <w:left w:val="single" w:sz="4" w:space="0" w:color="000000"/>
              <w:bottom w:val="single" w:sz="4" w:space="0" w:color="000000"/>
              <w:right w:val="single" w:sz="4" w:space="0" w:color="000000"/>
            </w:tcBorders>
            <w:vAlign w:val="center"/>
          </w:tcPr>
          <w:p w:rsidR="00C61CE2" w:rsidRDefault="00C61CE2">
            <w:pPr>
              <w:widowControl/>
              <w:spacing w:line="300" w:lineRule="exact"/>
              <w:ind w:firstLine="709"/>
              <w:rPr>
                <w:rFonts w:eastAsia="Arial Unicode MS"/>
                <w:bCs/>
                <w:color w:val="000000"/>
                <w:sz w:val="24"/>
                <w:szCs w:val="24"/>
              </w:rPr>
            </w:pPr>
          </w:p>
        </w:tc>
      </w:tr>
      <w:tr w:rsidR="00C61CE2" w:rsidTr="00C61CE2">
        <w:trPr>
          <w:trHeight w:val="397"/>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C61CE2" w:rsidRDefault="00C61CE2">
            <w:pPr>
              <w:widowControl/>
              <w:spacing w:line="300" w:lineRule="exact"/>
              <w:rPr>
                <w:rFonts w:eastAsia="Arial Unicode MS"/>
                <w:bCs/>
                <w:color w:val="000000"/>
                <w:sz w:val="24"/>
                <w:szCs w:val="24"/>
              </w:rPr>
            </w:pPr>
            <w:r>
              <w:rPr>
                <w:rFonts w:eastAsia="Arial Unicode MS"/>
                <w:bCs/>
                <w:color w:val="000000"/>
                <w:sz w:val="24"/>
                <w:szCs w:val="24"/>
              </w:rPr>
              <w:t>ИНН</w:t>
            </w:r>
          </w:p>
        </w:tc>
        <w:tc>
          <w:tcPr>
            <w:tcW w:w="4786" w:type="dxa"/>
            <w:tcBorders>
              <w:top w:val="single" w:sz="4" w:space="0" w:color="000000"/>
              <w:left w:val="single" w:sz="4" w:space="0" w:color="000000"/>
              <w:bottom w:val="single" w:sz="4" w:space="0" w:color="000000"/>
              <w:right w:val="single" w:sz="4" w:space="0" w:color="000000"/>
            </w:tcBorders>
            <w:vAlign w:val="center"/>
          </w:tcPr>
          <w:p w:rsidR="00C61CE2" w:rsidRDefault="00C61CE2">
            <w:pPr>
              <w:widowControl/>
              <w:spacing w:line="300" w:lineRule="exact"/>
              <w:ind w:firstLine="709"/>
              <w:rPr>
                <w:rFonts w:eastAsia="Arial Unicode MS"/>
                <w:bCs/>
                <w:color w:val="000000"/>
                <w:sz w:val="24"/>
                <w:szCs w:val="24"/>
                <w:lang w:val="en-US"/>
              </w:rPr>
            </w:pPr>
          </w:p>
        </w:tc>
      </w:tr>
      <w:tr w:rsidR="00C61CE2" w:rsidTr="00C61CE2">
        <w:trPr>
          <w:trHeight w:val="397"/>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C61CE2" w:rsidRDefault="00C61CE2">
            <w:pPr>
              <w:widowControl/>
              <w:spacing w:line="300" w:lineRule="exact"/>
              <w:rPr>
                <w:rFonts w:eastAsia="Arial Unicode MS"/>
                <w:bCs/>
                <w:color w:val="000000"/>
                <w:sz w:val="24"/>
                <w:szCs w:val="24"/>
              </w:rPr>
            </w:pPr>
            <w:r>
              <w:rPr>
                <w:rFonts w:eastAsia="Arial Unicode MS"/>
                <w:bCs/>
                <w:color w:val="000000"/>
                <w:sz w:val="24"/>
                <w:szCs w:val="24"/>
              </w:rPr>
              <w:t>КПП</w:t>
            </w:r>
          </w:p>
        </w:tc>
        <w:tc>
          <w:tcPr>
            <w:tcW w:w="4786" w:type="dxa"/>
            <w:tcBorders>
              <w:top w:val="single" w:sz="4" w:space="0" w:color="000000"/>
              <w:left w:val="single" w:sz="4" w:space="0" w:color="000000"/>
              <w:bottom w:val="single" w:sz="4" w:space="0" w:color="000000"/>
              <w:right w:val="single" w:sz="4" w:space="0" w:color="000000"/>
            </w:tcBorders>
            <w:vAlign w:val="center"/>
          </w:tcPr>
          <w:p w:rsidR="00C61CE2" w:rsidRDefault="00C61CE2">
            <w:pPr>
              <w:widowControl/>
              <w:spacing w:line="300" w:lineRule="exact"/>
              <w:ind w:firstLine="709"/>
              <w:rPr>
                <w:rFonts w:eastAsia="Arial Unicode MS"/>
                <w:bCs/>
                <w:color w:val="000000"/>
                <w:sz w:val="24"/>
                <w:szCs w:val="24"/>
                <w:lang w:val="en-US"/>
              </w:rPr>
            </w:pPr>
          </w:p>
        </w:tc>
      </w:tr>
      <w:tr w:rsidR="00C61CE2" w:rsidTr="00C61CE2">
        <w:trPr>
          <w:trHeight w:val="397"/>
        </w:trPr>
        <w:tc>
          <w:tcPr>
            <w:tcW w:w="9571" w:type="dxa"/>
            <w:gridSpan w:val="2"/>
            <w:tcBorders>
              <w:top w:val="single" w:sz="4" w:space="0" w:color="000000"/>
              <w:left w:val="single" w:sz="4" w:space="0" w:color="000000"/>
              <w:bottom w:val="single" w:sz="4" w:space="0" w:color="000000"/>
              <w:right w:val="single" w:sz="4" w:space="0" w:color="000000"/>
            </w:tcBorders>
            <w:vAlign w:val="center"/>
            <w:hideMark/>
          </w:tcPr>
          <w:p w:rsidR="00C61CE2" w:rsidRDefault="00C61CE2">
            <w:pPr>
              <w:widowControl/>
              <w:tabs>
                <w:tab w:val="num" w:pos="1276"/>
              </w:tabs>
              <w:spacing w:line="300" w:lineRule="exact"/>
              <w:jc w:val="both"/>
              <w:rPr>
                <w:rFonts w:eastAsia="Arial Unicode MS"/>
                <w:bCs/>
                <w:color w:val="000000"/>
                <w:sz w:val="24"/>
                <w:szCs w:val="24"/>
              </w:rPr>
            </w:pPr>
            <w:r>
              <w:rPr>
                <w:rFonts w:eastAsia="Arial Unicode MS"/>
                <w:b/>
                <w:bCs/>
                <w:color w:val="000000"/>
                <w:sz w:val="24"/>
                <w:szCs w:val="24"/>
              </w:rPr>
              <w:t>Контактные данные сотрудника, уполномоченного осуществлять координацию работ по Системе «Нектар», а также взаимодействие по Договору:</w:t>
            </w:r>
          </w:p>
        </w:tc>
      </w:tr>
      <w:tr w:rsidR="00C61CE2" w:rsidTr="00C61CE2">
        <w:trPr>
          <w:trHeight w:val="397"/>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C61CE2" w:rsidRDefault="00C61CE2">
            <w:pPr>
              <w:widowControl/>
              <w:spacing w:line="300" w:lineRule="exact"/>
              <w:rPr>
                <w:rFonts w:eastAsia="Arial Unicode MS"/>
                <w:bCs/>
                <w:color w:val="000000"/>
                <w:sz w:val="24"/>
                <w:szCs w:val="24"/>
              </w:rPr>
            </w:pPr>
            <w:r>
              <w:rPr>
                <w:rFonts w:eastAsia="Arial Unicode MS"/>
                <w:bCs/>
                <w:color w:val="000000"/>
                <w:sz w:val="24"/>
                <w:szCs w:val="24"/>
              </w:rPr>
              <w:t>Фамилия</w:t>
            </w:r>
          </w:p>
        </w:tc>
        <w:tc>
          <w:tcPr>
            <w:tcW w:w="4786" w:type="dxa"/>
            <w:tcBorders>
              <w:top w:val="single" w:sz="4" w:space="0" w:color="000000"/>
              <w:left w:val="single" w:sz="4" w:space="0" w:color="000000"/>
              <w:bottom w:val="single" w:sz="4" w:space="0" w:color="000000"/>
              <w:right w:val="single" w:sz="4" w:space="0" w:color="000000"/>
            </w:tcBorders>
            <w:vAlign w:val="center"/>
          </w:tcPr>
          <w:p w:rsidR="00C61CE2" w:rsidRDefault="00C61CE2">
            <w:pPr>
              <w:widowControl/>
              <w:spacing w:line="300" w:lineRule="exact"/>
              <w:ind w:firstLine="709"/>
              <w:rPr>
                <w:rFonts w:eastAsia="Arial Unicode MS"/>
                <w:bCs/>
                <w:color w:val="000000"/>
                <w:sz w:val="24"/>
                <w:szCs w:val="24"/>
                <w:lang w:val="en-US"/>
              </w:rPr>
            </w:pPr>
          </w:p>
        </w:tc>
      </w:tr>
      <w:tr w:rsidR="00C61CE2" w:rsidTr="00C61CE2">
        <w:trPr>
          <w:trHeight w:val="397"/>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C61CE2" w:rsidRDefault="00C61CE2">
            <w:pPr>
              <w:widowControl/>
              <w:spacing w:line="300" w:lineRule="exact"/>
              <w:rPr>
                <w:rFonts w:eastAsia="Arial Unicode MS"/>
                <w:bCs/>
                <w:color w:val="000000"/>
                <w:sz w:val="24"/>
                <w:szCs w:val="24"/>
              </w:rPr>
            </w:pPr>
            <w:r>
              <w:rPr>
                <w:rFonts w:eastAsia="Arial Unicode MS"/>
                <w:bCs/>
                <w:color w:val="000000"/>
                <w:sz w:val="24"/>
                <w:szCs w:val="24"/>
              </w:rPr>
              <w:t>Имя</w:t>
            </w:r>
          </w:p>
        </w:tc>
        <w:tc>
          <w:tcPr>
            <w:tcW w:w="4786" w:type="dxa"/>
            <w:tcBorders>
              <w:top w:val="single" w:sz="4" w:space="0" w:color="000000"/>
              <w:left w:val="single" w:sz="4" w:space="0" w:color="000000"/>
              <w:bottom w:val="single" w:sz="4" w:space="0" w:color="000000"/>
              <w:right w:val="single" w:sz="4" w:space="0" w:color="000000"/>
            </w:tcBorders>
            <w:vAlign w:val="center"/>
          </w:tcPr>
          <w:p w:rsidR="00C61CE2" w:rsidRDefault="00C61CE2">
            <w:pPr>
              <w:widowControl/>
              <w:spacing w:line="300" w:lineRule="exact"/>
              <w:ind w:firstLine="709"/>
              <w:rPr>
                <w:rFonts w:eastAsia="Arial Unicode MS"/>
                <w:bCs/>
                <w:color w:val="000000"/>
                <w:sz w:val="24"/>
                <w:szCs w:val="24"/>
                <w:lang w:val="en-US"/>
              </w:rPr>
            </w:pPr>
          </w:p>
        </w:tc>
      </w:tr>
      <w:tr w:rsidR="00C61CE2" w:rsidTr="00C61CE2">
        <w:trPr>
          <w:trHeight w:val="397"/>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C61CE2" w:rsidRDefault="00C61CE2">
            <w:pPr>
              <w:widowControl/>
              <w:spacing w:line="300" w:lineRule="exact"/>
              <w:rPr>
                <w:rFonts w:eastAsia="Arial Unicode MS"/>
                <w:bCs/>
                <w:color w:val="000000"/>
                <w:sz w:val="24"/>
                <w:szCs w:val="24"/>
              </w:rPr>
            </w:pPr>
            <w:r>
              <w:rPr>
                <w:rFonts w:eastAsia="Arial Unicode MS"/>
                <w:color w:val="000000"/>
                <w:sz w:val="24"/>
                <w:szCs w:val="24"/>
              </w:rPr>
              <w:t>Отчество</w:t>
            </w:r>
          </w:p>
        </w:tc>
        <w:tc>
          <w:tcPr>
            <w:tcW w:w="4786" w:type="dxa"/>
            <w:tcBorders>
              <w:top w:val="single" w:sz="4" w:space="0" w:color="000000"/>
              <w:left w:val="single" w:sz="4" w:space="0" w:color="000000"/>
              <w:bottom w:val="single" w:sz="4" w:space="0" w:color="000000"/>
              <w:right w:val="single" w:sz="4" w:space="0" w:color="000000"/>
            </w:tcBorders>
            <w:vAlign w:val="center"/>
          </w:tcPr>
          <w:p w:rsidR="00C61CE2" w:rsidRDefault="00C61CE2">
            <w:pPr>
              <w:widowControl/>
              <w:spacing w:line="300" w:lineRule="exact"/>
              <w:ind w:firstLine="709"/>
              <w:rPr>
                <w:rFonts w:eastAsia="Arial Unicode MS"/>
                <w:bCs/>
                <w:color w:val="000000"/>
                <w:sz w:val="24"/>
                <w:szCs w:val="24"/>
                <w:lang w:val="en-US"/>
              </w:rPr>
            </w:pPr>
          </w:p>
        </w:tc>
      </w:tr>
      <w:tr w:rsidR="00C61CE2" w:rsidTr="00C61CE2">
        <w:trPr>
          <w:trHeight w:val="397"/>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C61CE2" w:rsidRDefault="00C61CE2">
            <w:pPr>
              <w:widowControl/>
              <w:spacing w:line="300" w:lineRule="exact"/>
              <w:rPr>
                <w:rFonts w:eastAsia="Arial Unicode MS"/>
                <w:bCs/>
                <w:color w:val="000000"/>
                <w:sz w:val="24"/>
                <w:szCs w:val="24"/>
              </w:rPr>
            </w:pPr>
            <w:r>
              <w:rPr>
                <w:rFonts w:eastAsia="Arial Unicode MS"/>
                <w:bCs/>
                <w:color w:val="000000"/>
                <w:sz w:val="24"/>
                <w:szCs w:val="24"/>
              </w:rPr>
              <w:t>Должность</w:t>
            </w:r>
          </w:p>
        </w:tc>
        <w:tc>
          <w:tcPr>
            <w:tcW w:w="4786" w:type="dxa"/>
            <w:tcBorders>
              <w:top w:val="single" w:sz="4" w:space="0" w:color="000000"/>
              <w:left w:val="single" w:sz="4" w:space="0" w:color="000000"/>
              <w:bottom w:val="single" w:sz="4" w:space="0" w:color="000000"/>
              <w:right w:val="single" w:sz="4" w:space="0" w:color="000000"/>
            </w:tcBorders>
            <w:vAlign w:val="center"/>
          </w:tcPr>
          <w:p w:rsidR="00C61CE2" w:rsidRDefault="00C61CE2">
            <w:pPr>
              <w:widowControl/>
              <w:spacing w:line="300" w:lineRule="exact"/>
              <w:ind w:firstLine="709"/>
              <w:rPr>
                <w:rFonts w:eastAsia="Arial Unicode MS"/>
                <w:bCs/>
                <w:color w:val="000000"/>
                <w:sz w:val="24"/>
                <w:szCs w:val="24"/>
                <w:lang w:val="en-US"/>
              </w:rPr>
            </w:pPr>
          </w:p>
        </w:tc>
      </w:tr>
      <w:tr w:rsidR="00C61CE2" w:rsidTr="00C61CE2">
        <w:trPr>
          <w:trHeight w:val="397"/>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C61CE2" w:rsidRDefault="00C61CE2">
            <w:pPr>
              <w:widowControl/>
              <w:spacing w:line="300" w:lineRule="exact"/>
              <w:rPr>
                <w:rFonts w:eastAsia="Arial Unicode MS"/>
                <w:bCs/>
                <w:color w:val="000000"/>
                <w:sz w:val="24"/>
                <w:szCs w:val="24"/>
              </w:rPr>
            </w:pPr>
            <w:r>
              <w:rPr>
                <w:rFonts w:eastAsia="Arial Unicode MS"/>
                <w:bCs/>
                <w:color w:val="000000"/>
                <w:sz w:val="24"/>
                <w:szCs w:val="24"/>
              </w:rPr>
              <w:t>Телефон</w:t>
            </w:r>
          </w:p>
        </w:tc>
        <w:tc>
          <w:tcPr>
            <w:tcW w:w="4786" w:type="dxa"/>
            <w:tcBorders>
              <w:top w:val="single" w:sz="4" w:space="0" w:color="000000"/>
              <w:left w:val="single" w:sz="4" w:space="0" w:color="000000"/>
              <w:bottom w:val="single" w:sz="4" w:space="0" w:color="000000"/>
              <w:right w:val="single" w:sz="4" w:space="0" w:color="000000"/>
            </w:tcBorders>
            <w:vAlign w:val="center"/>
          </w:tcPr>
          <w:p w:rsidR="00C61CE2" w:rsidRDefault="00C61CE2">
            <w:pPr>
              <w:widowControl/>
              <w:spacing w:line="300" w:lineRule="exact"/>
              <w:ind w:firstLine="709"/>
              <w:rPr>
                <w:rFonts w:eastAsia="Arial Unicode MS"/>
                <w:bCs/>
                <w:color w:val="000000"/>
                <w:sz w:val="24"/>
                <w:szCs w:val="24"/>
              </w:rPr>
            </w:pPr>
          </w:p>
        </w:tc>
      </w:tr>
      <w:tr w:rsidR="00C61CE2" w:rsidTr="00C61CE2">
        <w:trPr>
          <w:trHeight w:val="397"/>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C61CE2" w:rsidRDefault="00C61CE2">
            <w:pPr>
              <w:widowControl/>
              <w:autoSpaceDE/>
              <w:adjustRightInd/>
              <w:spacing w:line="300" w:lineRule="exact"/>
              <w:rPr>
                <w:rFonts w:eastAsia="Arial Unicode MS"/>
                <w:color w:val="000000"/>
                <w:sz w:val="24"/>
                <w:szCs w:val="24"/>
              </w:rPr>
            </w:pPr>
            <w:r>
              <w:rPr>
                <w:rFonts w:eastAsia="Arial Unicode MS"/>
                <w:bCs/>
                <w:color w:val="000000"/>
                <w:sz w:val="24"/>
                <w:szCs w:val="24"/>
              </w:rPr>
              <w:t>E-mail</w:t>
            </w:r>
          </w:p>
        </w:tc>
        <w:tc>
          <w:tcPr>
            <w:tcW w:w="4786" w:type="dxa"/>
            <w:tcBorders>
              <w:top w:val="single" w:sz="4" w:space="0" w:color="000000"/>
              <w:left w:val="single" w:sz="4" w:space="0" w:color="000000"/>
              <w:bottom w:val="single" w:sz="4" w:space="0" w:color="000000"/>
              <w:right w:val="single" w:sz="4" w:space="0" w:color="000000"/>
            </w:tcBorders>
            <w:vAlign w:val="center"/>
          </w:tcPr>
          <w:p w:rsidR="00C61CE2" w:rsidRDefault="00C61CE2">
            <w:pPr>
              <w:widowControl/>
              <w:spacing w:line="300" w:lineRule="exact"/>
              <w:ind w:firstLine="709"/>
              <w:rPr>
                <w:rFonts w:eastAsia="Arial Unicode MS"/>
                <w:bCs/>
                <w:color w:val="000000"/>
                <w:sz w:val="24"/>
                <w:szCs w:val="24"/>
              </w:rPr>
            </w:pPr>
          </w:p>
        </w:tc>
      </w:tr>
    </w:tbl>
    <w:p w:rsidR="00C61CE2" w:rsidRDefault="00C61CE2" w:rsidP="00C61CE2">
      <w:pPr>
        <w:widowControl/>
        <w:autoSpaceDE/>
        <w:adjustRightInd/>
        <w:spacing w:after="24" w:line="300" w:lineRule="exact"/>
        <w:ind w:firstLine="709"/>
        <w:rPr>
          <w:rFonts w:eastAsia="Arial"/>
          <w:color w:val="000000"/>
          <w:sz w:val="24"/>
          <w:szCs w:val="24"/>
        </w:rPr>
      </w:pPr>
    </w:p>
    <w:p w:rsidR="00C61CE2" w:rsidRDefault="00C61CE2" w:rsidP="00C61CE2">
      <w:pPr>
        <w:widowControl/>
        <w:autoSpaceDE/>
        <w:adjustRightInd/>
        <w:spacing w:after="120" w:line="300" w:lineRule="exact"/>
        <w:ind w:firstLine="709"/>
        <w:jc w:val="center"/>
        <w:rPr>
          <w:rFonts w:eastAsia="Arial Unicode MS"/>
          <w:b/>
          <w:bCs/>
          <w:color w:val="000000"/>
          <w:sz w:val="24"/>
          <w:szCs w:val="24"/>
        </w:rPr>
      </w:pPr>
      <w:r>
        <w:rPr>
          <w:rFonts w:eastAsia="Arial Unicode MS"/>
          <w:b/>
          <w:bCs/>
          <w:color w:val="000000"/>
          <w:sz w:val="24"/>
          <w:szCs w:val="24"/>
        </w:rPr>
        <w:t>Информация о торговых точках ТСП</w:t>
      </w:r>
    </w:p>
    <w:tbl>
      <w:tblPr>
        <w:tblStyle w:val="1"/>
        <w:tblW w:w="10220" w:type="dxa"/>
        <w:tblLook w:val="04A0"/>
      </w:tblPr>
      <w:tblGrid>
        <w:gridCol w:w="534"/>
        <w:gridCol w:w="1429"/>
        <w:gridCol w:w="1730"/>
        <w:gridCol w:w="1956"/>
        <w:gridCol w:w="1018"/>
        <w:gridCol w:w="1355"/>
        <w:gridCol w:w="1186"/>
        <w:gridCol w:w="1012"/>
      </w:tblGrid>
      <w:tr w:rsidR="00C61CE2" w:rsidTr="00C61CE2">
        <w:trPr>
          <w:trHeight w:val="156"/>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C61CE2" w:rsidRDefault="00C61CE2">
            <w:pPr>
              <w:widowControl/>
              <w:tabs>
                <w:tab w:val="right" w:pos="352"/>
                <w:tab w:val="center" w:pos="530"/>
              </w:tabs>
              <w:autoSpaceDE/>
              <w:adjustRightInd/>
              <w:spacing w:line="300" w:lineRule="exact"/>
              <w:jc w:val="center"/>
              <w:rPr>
                <w:color w:val="000000"/>
              </w:rPr>
            </w:pPr>
            <w:r>
              <w:rPr>
                <w:color w:val="000000"/>
              </w:rPr>
              <w:t>№</w:t>
            </w:r>
          </w:p>
        </w:tc>
        <w:tc>
          <w:tcPr>
            <w:tcW w:w="5115" w:type="dxa"/>
            <w:gridSpan w:val="3"/>
            <w:tcBorders>
              <w:top w:val="single" w:sz="4" w:space="0" w:color="auto"/>
              <w:left w:val="single" w:sz="4" w:space="0" w:color="auto"/>
              <w:bottom w:val="single" w:sz="4" w:space="0" w:color="auto"/>
              <w:right w:val="single" w:sz="4" w:space="0" w:color="auto"/>
            </w:tcBorders>
            <w:hideMark/>
          </w:tcPr>
          <w:p w:rsidR="00C61CE2" w:rsidRDefault="00C61CE2">
            <w:pPr>
              <w:widowControl/>
              <w:autoSpaceDE/>
              <w:adjustRightInd/>
              <w:spacing w:line="300" w:lineRule="exact"/>
              <w:jc w:val="center"/>
              <w:rPr>
                <w:color w:val="000000"/>
              </w:rPr>
            </w:pPr>
            <w:r>
              <w:rPr>
                <w:color w:val="000000"/>
              </w:rPr>
              <w:t>Данные торговой точки</w:t>
            </w:r>
          </w:p>
        </w:tc>
        <w:tc>
          <w:tcPr>
            <w:tcW w:w="4571" w:type="dxa"/>
            <w:gridSpan w:val="4"/>
            <w:tcBorders>
              <w:top w:val="single" w:sz="4" w:space="0" w:color="auto"/>
              <w:left w:val="single" w:sz="4" w:space="0" w:color="auto"/>
              <w:bottom w:val="single" w:sz="4" w:space="0" w:color="auto"/>
              <w:right w:val="single" w:sz="4" w:space="0" w:color="auto"/>
            </w:tcBorders>
            <w:hideMark/>
          </w:tcPr>
          <w:p w:rsidR="00C61CE2" w:rsidRDefault="00C61CE2">
            <w:pPr>
              <w:widowControl/>
              <w:autoSpaceDE/>
              <w:adjustRightInd/>
              <w:spacing w:line="300" w:lineRule="exact"/>
              <w:jc w:val="center"/>
              <w:rPr>
                <w:color w:val="000000"/>
                <w:lang w:val="en-US"/>
              </w:rPr>
            </w:pPr>
            <w:r>
              <w:rPr>
                <w:color w:val="000000"/>
              </w:rPr>
              <w:t>Данные ответственного сотрудника</w:t>
            </w:r>
          </w:p>
        </w:tc>
      </w:tr>
      <w:tr w:rsidR="00C61CE2" w:rsidTr="00C61CE2">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1CE2" w:rsidRDefault="00C61CE2">
            <w:pPr>
              <w:widowControl/>
              <w:autoSpaceDE/>
              <w:autoSpaceDN/>
              <w:adjustRightInd/>
              <w:rPr>
                <w:color w:val="000000"/>
                <w:sz w:val="24"/>
                <w:szCs w:val="24"/>
              </w:rPr>
            </w:pPr>
          </w:p>
        </w:tc>
        <w:tc>
          <w:tcPr>
            <w:tcW w:w="1429" w:type="dxa"/>
            <w:tcBorders>
              <w:top w:val="single" w:sz="4" w:space="0" w:color="auto"/>
              <w:left w:val="single" w:sz="4" w:space="0" w:color="auto"/>
              <w:bottom w:val="single" w:sz="4" w:space="0" w:color="auto"/>
              <w:right w:val="single" w:sz="4" w:space="0" w:color="auto"/>
            </w:tcBorders>
            <w:hideMark/>
          </w:tcPr>
          <w:p w:rsidR="00C61CE2" w:rsidRDefault="00C61CE2">
            <w:pPr>
              <w:widowControl/>
              <w:autoSpaceDE/>
              <w:adjustRightInd/>
              <w:spacing w:line="300" w:lineRule="exact"/>
              <w:rPr>
                <w:color w:val="000000"/>
              </w:rPr>
            </w:pPr>
            <w:r>
              <w:rPr>
                <w:color w:val="000000"/>
              </w:rPr>
              <w:t>Название</w:t>
            </w:r>
          </w:p>
        </w:tc>
        <w:tc>
          <w:tcPr>
            <w:tcW w:w="1730" w:type="dxa"/>
            <w:tcBorders>
              <w:top w:val="single" w:sz="4" w:space="0" w:color="auto"/>
              <w:left w:val="single" w:sz="4" w:space="0" w:color="auto"/>
              <w:bottom w:val="single" w:sz="4" w:space="0" w:color="auto"/>
              <w:right w:val="single" w:sz="4" w:space="0" w:color="auto"/>
            </w:tcBorders>
            <w:hideMark/>
          </w:tcPr>
          <w:p w:rsidR="00C61CE2" w:rsidRDefault="00C61CE2">
            <w:pPr>
              <w:widowControl/>
              <w:autoSpaceDE/>
              <w:adjustRightInd/>
              <w:spacing w:line="300" w:lineRule="exact"/>
              <w:rPr>
                <w:color w:val="000000"/>
              </w:rPr>
            </w:pPr>
            <w:r>
              <w:rPr>
                <w:color w:val="000000"/>
              </w:rPr>
              <w:t>Фактический адрес</w:t>
            </w:r>
          </w:p>
        </w:tc>
        <w:tc>
          <w:tcPr>
            <w:tcW w:w="1956" w:type="dxa"/>
            <w:tcBorders>
              <w:top w:val="single" w:sz="4" w:space="0" w:color="auto"/>
              <w:left w:val="single" w:sz="4" w:space="0" w:color="auto"/>
              <w:bottom w:val="single" w:sz="4" w:space="0" w:color="auto"/>
              <w:right w:val="single" w:sz="4" w:space="0" w:color="auto"/>
            </w:tcBorders>
            <w:hideMark/>
          </w:tcPr>
          <w:p w:rsidR="00C61CE2" w:rsidRDefault="00C61CE2">
            <w:pPr>
              <w:widowControl/>
              <w:autoSpaceDE/>
              <w:adjustRightInd/>
              <w:spacing w:line="300" w:lineRule="exact"/>
              <w:rPr>
                <w:color w:val="000000"/>
              </w:rPr>
            </w:pPr>
            <w:r>
              <w:rPr>
                <w:color w:val="000000"/>
              </w:rPr>
              <w:t>Режим работы</w:t>
            </w:r>
          </w:p>
        </w:tc>
        <w:tc>
          <w:tcPr>
            <w:tcW w:w="1018" w:type="dxa"/>
            <w:tcBorders>
              <w:top w:val="single" w:sz="4" w:space="0" w:color="auto"/>
              <w:left w:val="single" w:sz="4" w:space="0" w:color="auto"/>
              <w:bottom w:val="single" w:sz="4" w:space="0" w:color="auto"/>
              <w:right w:val="single" w:sz="4" w:space="0" w:color="auto"/>
            </w:tcBorders>
            <w:hideMark/>
          </w:tcPr>
          <w:p w:rsidR="00C61CE2" w:rsidRDefault="00C61CE2">
            <w:pPr>
              <w:widowControl/>
              <w:autoSpaceDE/>
              <w:adjustRightInd/>
              <w:spacing w:line="300" w:lineRule="exact"/>
              <w:rPr>
                <w:color w:val="000000"/>
              </w:rPr>
            </w:pPr>
            <w:r>
              <w:rPr>
                <w:color w:val="000000"/>
              </w:rPr>
              <w:t>ФИО</w:t>
            </w:r>
          </w:p>
        </w:tc>
        <w:tc>
          <w:tcPr>
            <w:tcW w:w="1355" w:type="dxa"/>
            <w:tcBorders>
              <w:top w:val="single" w:sz="4" w:space="0" w:color="auto"/>
              <w:left w:val="single" w:sz="4" w:space="0" w:color="auto"/>
              <w:bottom w:val="single" w:sz="4" w:space="0" w:color="auto"/>
              <w:right w:val="single" w:sz="4" w:space="0" w:color="auto"/>
            </w:tcBorders>
            <w:hideMark/>
          </w:tcPr>
          <w:p w:rsidR="00C61CE2" w:rsidRDefault="00C61CE2">
            <w:pPr>
              <w:widowControl/>
              <w:autoSpaceDE/>
              <w:adjustRightInd/>
              <w:spacing w:line="300" w:lineRule="exact"/>
              <w:rPr>
                <w:color w:val="000000"/>
              </w:rPr>
            </w:pPr>
            <w:r>
              <w:rPr>
                <w:color w:val="000000"/>
              </w:rPr>
              <w:t>Должность</w:t>
            </w:r>
          </w:p>
        </w:tc>
        <w:tc>
          <w:tcPr>
            <w:tcW w:w="1186" w:type="dxa"/>
            <w:tcBorders>
              <w:top w:val="single" w:sz="4" w:space="0" w:color="auto"/>
              <w:left w:val="single" w:sz="4" w:space="0" w:color="auto"/>
              <w:bottom w:val="single" w:sz="4" w:space="0" w:color="auto"/>
              <w:right w:val="single" w:sz="4" w:space="0" w:color="auto"/>
            </w:tcBorders>
            <w:hideMark/>
          </w:tcPr>
          <w:p w:rsidR="00C61CE2" w:rsidRDefault="00C61CE2">
            <w:pPr>
              <w:widowControl/>
              <w:autoSpaceDE/>
              <w:adjustRightInd/>
              <w:spacing w:line="300" w:lineRule="exact"/>
              <w:rPr>
                <w:color w:val="000000"/>
              </w:rPr>
            </w:pPr>
            <w:r>
              <w:rPr>
                <w:color w:val="000000"/>
              </w:rPr>
              <w:t>Телефон</w:t>
            </w:r>
          </w:p>
        </w:tc>
        <w:tc>
          <w:tcPr>
            <w:tcW w:w="1012" w:type="dxa"/>
            <w:tcBorders>
              <w:top w:val="single" w:sz="4" w:space="0" w:color="auto"/>
              <w:left w:val="single" w:sz="4" w:space="0" w:color="auto"/>
              <w:bottom w:val="single" w:sz="4" w:space="0" w:color="auto"/>
              <w:right w:val="single" w:sz="4" w:space="0" w:color="auto"/>
            </w:tcBorders>
            <w:hideMark/>
          </w:tcPr>
          <w:p w:rsidR="00C61CE2" w:rsidRDefault="00C61CE2">
            <w:pPr>
              <w:widowControl/>
              <w:autoSpaceDE/>
              <w:adjustRightInd/>
              <w:spacing w:line="300" w:lineRule="exact"/>
              <w:rPr>
                <w:color w:val="000000"/>
                <w:lang w:val="en-US"/>
              </w:rPr>
            </w:pPr>
            <w:r>
              <w:rPr>
                <w:color w:val="000000"/>
                <w:lang w:val="en-US"/>
              </w:rPr>
              <w:t>E-mail</w:t>
            </w:r>
          </w:p>
        </w:tc>
      </w:tr>
      <w:tr w:rsidR="00C61CE2" w:rsidTr="00C61CE2">
        <w:trPr>
          <w:trHeight w:val="70"/>
        </w:trPr>
        <w:tc>
          <w:tcPr>
            <w:tcW w:w="534" w:type="dxa"/>
            <w:tcBorders>
              <w:top w:val="single" w:sz="4" w:space="0" w:color="auto"/>
              <w:left w:val="single" w:sz="4" w:space="0" w:color="auto"/>
              <w:bottom w:val="single" w:sz="4" w:space="0" w:color="auto"/>
              <w:right w:val="single" w:sz="4" w:space="0" w:color="auto"/>
            </w:tcBorders>
            <w:hideMark/>
          </w:tcPr>
          <w:p w:rsidR="00C61CE2" w:rsidRDefault="00C61CE2">
            <w:pPr>
              <w:widowControl/>
              <w:autoSpaceDE/>
              <w:adjustRightInd/>
              <w:spacing w:line="300" w:lineRule="exact"/>
              <w:ind w:firstLine="709"/>
              <w:rPr>
                <w:color w:val="000000"/>
              </w:rPr>
            </w:pPr>
            <w:r>
              <w:rPr>
                <w:color w:val="000000"/>
              </w:rPr>
              <w:t>1</w:t>
            </w:r>
          </w:p>
        </w:tc>
        <w:tc>
          <w:tcPr>
            <w:tcW w:w="1429" w:type="dxa"/>
            <w:tcBorders>
              <w:top w:val="single" w:sz="4" w:space="0" w:color="auto"/>
              <w:left w:val="single" w:sz="4" w:space="0" w:color="auto"/>
              <w:bottom w:val="single" w:sz="4" w:space="0" w:color="auto"/>
              <w:right w:val="single" w:sz="4" w:space="0" w:color="auto"/>
            </w:tcBorders>
          </w:tcPr>
          <w:p w:rsidR="00C61CE2" w:rsidRDefault="00C61CE2">
            <w:pPr>
              <w:widowControl/>
              <w:autoSpaceDE/>
              <w:adjustRightInd/>
              <w:spacing w:line="300" w:lineRule="exact"/>
              <w:ind w:firstLine="709"/>
              <w:rPr>
                <w:color w:val="000000"/>
              </w:rPr>
            </w:pPr>
          </w:p>
        </w:tc>
        <w:tc>
          <w:tcPr>
            <w:tcW w:w="1730" w:type="dxa"/>
            <w:tcBorders>
              <w:top w:val="single" w:sz="4" w:space="0" w:color="auto"/>
              <w:left w:val="single" w:sz="4" w:space="0" w:color="auto"/>
              <w:bottom w:val="single" w:sz="4" w:space="0" w:color="auto"/>
              <w:right w:val="single" w:sz="4" w:space="0" w:color="auto"/>
            </w:tcBorders>
          </w:tcPr>
          <w:p w:rsidR="00C61CE2" w:rsidRDefault="00C61CE2">
            <w:pPr>
              <w:widowControl/>
              <w:autoSpaceDE/>
              <w:adjustRightInd/>
              <w:spacing w:line="300" w:lineRule="exact"/>
              <w:ind w:firstLine="709"/>
              <w:rPr>
                <w:color w:val="000000"/>
              </w:rPr>
            </w:pPr>
          </w:p>
        </w:tc>
        <w:tc>
          <w:tcPr>
            <w:tcW w:w="1956" w:type="dxa"/>
            <w:tcBorders>
              <w:top w:val="single" w:sz="4" w:space="0" w:color="auto"/>
              <w:left w:val="single" w:sz="4" w:space="0" w:color="auto"/>
              <w:bottom w:val="single" w:sz="4" w:space="0" w:color="auto"/>
              <w:right w:val="single" w:sz="4" w:space="0" w:color="auto"/>
            </w:tcBorders>
          </w:tcPr>
          <w:p w:rsidR="00C61CE2" w:rsidRDefault="00C61CE2">
            <w:pPr>
              <w:widowControl/>
              <w:autoSpaceDE/>
              <w:adjustRightInd/>
              <w:spacing w:line="300" w:lineRule="exact"/>
              <w:ind w:firstLine="709"/>
              <w:rPr>
                <w:color w:val="000000"/>
              </w:rPr>
            </w:pPr>
          </w:p>
        </w:tc>
        <w:tc>
          <w:tcPr>
            <w:tcW w:w="1018" w:type="dxa"/>
            <w:tcBorders>
              <w:top w:val="single" w:sz="4" w:space="0" w:color="auto"/>
              <w:left w:val="single" w:sz="4" w:space="0" w:color="auto"/>
              <w:bottom w:val="single" w:sz="4" w:space="0" w:color="auto"/>
              <w:right w:val="single" w:sz="4" w:space="0" w:color="auto"/>
            </w:tcBorders>
          </w:tcPr>
          <w:p w:rsidR="00C61CE2" w:rsidRDefault="00C61CE2">
            <w:pPr>
              <w:widowControl/>
              <w:autoSpaceDE/>
              <w:adjustRightInd/>
              <w:spacing w:line="300" w:lineRule="exact"/>
              <w:ind w:firstLine="709"/>
              <w:rPr>
                <w:color w:val="000000"/>
              </w:rPr>
            </w:pPr>
          </w:p>
        </w:tc>
        <w:tc>
          <w:tcPr>
            <w:tcW w:w="1355" w:type="dxa"/>
            <w:tcBorders>
              <w:top w:val="single" w:sz="4" w:space="0" w:color="auto"/>
              <w:left w:val="single" w:sz="4" w:space="0" w:color="auto"/>
              <w:bottom w:val="single" w:sz="4" w:space="0" w:color="auto"/>
              <w:right w:val="single" w:sz="4" w:space="0" w:color="auto"/>
            </w:tcBorders>
          </w:tcPr>
          <w:p w:rsidR="00C61CE2" w:rsidRDefault="00C61CE2">
            <w:pPr>
              <w:widowControl/>
              <w:autoSpaceDE/>
              <w:adjustRightInd/>
              <w:spacing w:line="300" w:lineRule="exact"/>
              <w:ind w:firstLine="709"/>
              <w:rPr>
                <w:color w:val="000000"/>
              </w:rPr>
            </w:pPr>
          </w:p>
        </w:tc>
        <w:tc>
          <w:tcPr>
            <w:tcW w:w="1186" w:type="dxa"/>
            <w:tcBorders>
              <w:top w:val="single" w:sz="4" w:space="0" w:color="auto"/>
              <w:left w:val="single" w:sz="4" w:space="0" w:color="auto"/>
              <w:bottom w:val="single" w:sz="4" w:space="0" w:color="auto"/>
              <w:right w:val="single" w:sz="4" w:space="0" w:color="auto"/>
            </w:tcBorders>
          </w:tcPr>
          <w:p w:rsidR="00C61CE2" w:rsidRDefault="00C61CE2">
            <w:pPr>
              <w:widowControl/>
              <w:autoSpaceDE/>
              <w:adjustRightInd/>
              <w:spacing w:line="300" w:lineRule="exact"/>
              <w:ind w:firstLine="709"/>
              <w:rPr>
                <w:color w:val="000000"/>
              </w:rPr>
            </w:pPr>
          </w:p>
        </w:tc>
        <w:tc>
          <w:tcPr>
            <w:tcW w:w="1012" w:type="dxa"/>
            <w:tcBorders>
              <w:top w:val="single" w:sz="4" w:space="0" w:color="auto"/>
              <w:left w:val="single" w:sz="4" w:space="0" w:color="auto"/>
              <w:bottom w:val="single" w:sz="4" w:space="0" w:color="auto"/>
              <w:right w:val="single" w:sz="4" w:space="0" w:color="auto"/>
            </w:tcBorders>
          </w:tcPr>
          <w:p w:rsidR="00C61CE2" w:rsidRDefault="00C61CE2">
            <w:pPr>
              <w:widowControl/>
              <w:autoSpaceDE/>
              <w:adjustRightInd/>
              <w:spacing w:line="300" w:lineRule="exact"/>
              <w:ind w:firstLine="709"/>
              <w:rPr>
                <w:color w:val="000000"/>
                <w:lang w:val="en-US"/>
              </w:rPr>
            </w:pPr>
          </w:p>
        </w:tc>
      </w:tr>
      <w:tr w:rsidR="00C61CE2" w:rsidTr="00C61CE2">
        <w:tc>
          <w:tcPr>
            <w:tcW w:w="534" w:type="dxa"/>
            <w:tcBorders>
              <w:top w:val="single" w:sz="4" w:space="0" w:color="auto"/>
              <w:left w:val="single" w:sz="4" w:space="0" w:color="auto"/>
              <w:bottom w:val="single" w:sz="4" w:space="0" w:color="auto"/>
              <w:right w:val="single" w:sz="4" w:space="0" w:color="auto"/>
            </w:tcBorders>
            <w:hideMark/>
          </w:tcPr>
          <w:p w:rsidR="00C61CE2" w:rsidRDefault="00C61CE2">
            <w:pPr>
              <w:widowControl/>
              <w:autoSpaceDE/>
              <w:adjustRightInd/>
              <w:spacing w:line="300" w:lineRule="exact"/>
              <w:ind w:firstLine="709"/>
              <w:rPr>
                <w:color w:val="000000"/>
              </w:rPr>
            </w:pPr>
            <w:r>
              <w:rPr>
                <w:color w:val="000000"/>
              </w:rPr>
              <w:t>…</w:t>
            </w:r>
          </w:p>
        </w:tc>
        <w:tc>
          <w:tcPr>
            <w:tcW w:w="1429" w:type="dxa"/>
            <w:tcBorders>
              <w:top w:val="single" w:sz="4" w:space="0" w:color="auto"/>
              <w:left w:val="single" w:sz="4" w:space="0" w:color="auto"/>
              <w:bottom w:val="single" w:sz="4" w:space="0" w:color="auto"/>
              <w:right w:val="single" w:sz="4" w:space="0" w:color="auto"/>
            </w:tcBorders>
          </w:tcPr>
          <w:p w:rsidR="00C61CE2" w:rsidRDefault="00C61CE2">
            <w:pPr>
              <w:widowControl/>
              <w:autoSpaceDE/>
              <w:adjustRightInd/>
              <w:spacing w:line="300" w:lineRule="exact"/>
              <w:ind w:firstLine="709"/>
              <w:rPr>
                <w:color w:val="000000"/>
              </w:rPr>
            </w:pPr>
          </w:p>
        </w:tc>
        <w:tc>
          <w:tcPr>
            <w:tcW w:w="1730" w:type="dxa"/>
            <w:tcBorders>
              <w:top w:val="single" w:sz="4" w:space="0" w:color="auto"/>
              <w:left w:val="single" w:sz="4" w:space="0" w:color="auto"/>
              <w:bottom w:val="single" w:sz="4" w:space="0" w:color="auto"/>
              <w:right w:val="single" w:sz="4" w:space="0" w:color="auto"/>
            </w:tcBorders>
          </w:tcPr>
          <w:p w:rsidR="00C61CE2" w:rsidRDefault="00C61CE2">
            <w:pPr>
              <w:widowControl/>
              <w:autoSpaceDE/>
              <w:adjustRightInd/>
              <w:spacing w:line="300" w:lineRule="exact"/>
              <w:ind w:firstLine="709"/>
              <w:rPr>
                <w:color w:val="000000"/>
              </w:rPr>
            </w:pPr>
          </w:p>
        </w:tc>
        <w:tc>
          <w:tcPr>
            <w:tcW w:w="1956" w:type="dxa"/>
            <w:tcBorders>
              <w:top w:val="single" w:sz="4" w:space="0" w:color="auto"/>
              <w:left w:val="single" w:sz="4" w:space="0" w:color="auto"/>
              <w:bottom w:val="single" w:sz="4" w:space="0" w:color="auto"/>
              <w:right w:val="single" w:sz="4" w:space="0" w:color="auto"/>
            </w:tcBorders>
          </w:tcPr>
          <w:p w:rsidR="00C61CE2" w:rsidRDefault="00C61CE2">
            <w:pPr>
              <w:widowControl/>
              <w:autoSpaceDE/>
              <w:adjustRightInd/>
              <w:spacing w:line="300" w:lineRule="exact"/>
              <w:ind w:firstLine="709"/>
              <w:rPr>
                <w:color w:val="000000"/>
              </w:rPr>
            </w:pPr>
          </w:p>
        </w:tc>
        <w:tc>
          <w:tcPr>
            <w:tcW w:w="1018" w:type="dxa"/>
            <w:tcBorders>
              <w:top w:val="single" w:sz="4" w:space="0" w:color="auto"/>
              <w:left w:val="single" w:sz="4" w:space="0" w:color="auto"/>
              <w:bottom w:val="single" w:sz="4" w:space="0" w:color="auto"/>
              <w:right w:val="single" w:sz="4" w:space="0" w:color="auto"/>
            </w:tcBorders>
          </w:tcPr>
          <w:p w:rsidR="00C61CE2" w:rsidRDefault="00C61CE2">
            <w:pPr>
              <w:widowControl/>
              <w:autoSpaceDE/>
              <w:adjustRightInd/>
              <w:spacing w:line="300" w:lineRule="exact"/>
              <w:ind w:firstLine="709"/>
              <w:rPr>
                <w:color w:val="000000"/>
              </w:rPr>
            </w:pPr>
          </w:p>
        </w:tc>
        <w:tc>
          <w:tcPr>
            <w:tcW w:w="1355" w:type="dxa"/>
            <w:tcBorders>
              <w:top w:val="single" w:sz="4" w:space="0" w:color="auto"/>
              <w:left w:val="single" w:sz="4" w:space="0" w:color="auto"/>
              <w:bottom w:val="single" w:sz="4" w:space="0" w:color="auto"/>
              <w:right w:val="single" w:sz="4" w:space="0" w:color="auto"/>
            </w:tcBorders>
          </w:tcPr>
          <w:p w:rsidR="00C61CE2" w:rsidRDefault="00C61CE2">
            <w:pPr>
              <w:widowControl/>
              <w:autoSpaceDE/>
              <w:adjustRightInd/>
              <w:spacing w:line="300" w:lineRule="exact"/>
              <w:ind w:firstLine="709"/>
              <w:rPr>
                <w:color w:val="000000"/>
              </w:rPr>
            </w:pPr>
          </w:p>
        </w:tc>
        <w:tc>
          <w:tcPr>
            <w:tcW w:w="1186" w:type="dxa"/>
            <w:tcBorders>
              <w:top w:val="single" w:sz="4" w:space="0" w:color="auto"/>
              <w:left w:val="single" w:sz="4" w:space="0" w:color="auto"/>
              <w:bottom w:val="single" w:sz="4" w:space="0" w:color="auto"/>
              <w:right w:val="single" w:sz="4" w:space="0" w:color="auto"/>
            </w:tcBorders>
          </w:tcPr>
          <w:p w:rsidR="00C61CE2" w:rsidRDefault="00C61CE2">
            <w:pPr>
              <w:widowControl/>
              <w:autoSpaceDE/>
              <w:adjustRightInd/>
              <w:spacing w:line="300" w:lineRule="exact"/>
              <w:ind w:firstLine="709"/>
              <w:rPr>
                <w:color w:val="000000"/>
              </w:rPr>
            </w:pPr>
          </w:p>
        </w:tc>
        <w:tc>
          <w:tcPr>
            <w:tcW w:w="1012" w:type="dxa"/>
            <w:tcBorders>
              <w:top w:val="single" w:sz="4" w:space="0" w:color="auto"/>
              <w:left w:val="single" w:sz="4" w:space="0" w:color="auto"/>
              <w:bottom w:val="single" w:sz="4" w:space="0" w:color="auto"/>
              <w:right w:val="single" w:sz="4" w:space="0" w:color="auto"/>
            </w:tcBorders>
          </w:tcPr>
          <w:p w:rsidR="00C61CE2" w:rsidRDefault="00C61CE2">
            <w:pPr>
              <w:widowControl/>
              <w:autoSpaceDE/>
              <w:adjustRightInd/>
              <w:spacing w:line="300" w:lineRule="exact"/>
              <w:ind w:firstLine="709"/>
              <w:rPr>
                <w:color w:val="000000"/>
                <w:lang w:val="en-US"/>
              </w:rPr>
            </w:pPr>
          </w:p>
        </w:tc>
      </w:tr>
    </w:tbl>
    <w:p w:rsidR="00C61CE2" w:rsidRDefault="00C61CE2" w:rsidP="00C61CE2">
      <w:pPr>
        <w:widowControl/>
        <w:autoSpaceDE/>
        <w:adjustRightInd/>
        <w:spacing w:after="24" w:line="300" w:lineRule="exact"/>
        <w:ind w:firstLine="709"/>
        <w:rPr>
          <w:rFonts w:eastAsia="Arial"/>
          <w:color w:val="000000"/>
          <w:sz w:val="24"/>
          <w:szCs w:val="24"/>
        </w:rPr>
      </w:pPr>
    </w:p>
    <w:tbl>
      <w:tblPr>
        <w:tblW w:w="9606" w:type="dxa"/>
        <w:tblLayout w:type="fixed"/>
        <w:tblLook w:val="04A0"/>
      </w:tblPr>
      <w:tblGrid>
        <w:gridCol w:w="4928"/>
        <w:gridCol w:w="4678"/>
      </w:tblGrid>
      <w:tr w:rsidR="004762DA" w:rsidTr="008A7EB5">
        <w:tc>
          <w:tcPr>
            <w:tcW w:w="4928" w:type="dxa"/>
            <w:tcBorders>
              <w:top w:val="single" w:sz="4" w:space="0" w:color="auto"/>
              <w:left w:val="single" w:sz="4" w:space="0" w:color="auto"/>
              <w:bottom w:val="single" w:sz="4" w:space="0" w:color="auto"/>
              <w:right w:val="single" w:sz="4" w:space="0" w:color="auto"/>
            </w:tcBorders>
          </w:tcPr>
          <w:p w:rsidR="004762DA" w:rsidRDefault="004762DA" w:rsidP="00D8047E">
            <w:pPr>
              <w:widowControl/>
              <w:autoSpaceDE/>
              <w:adjustRightInd/>
              <w:spacing w:line="300" w:lineRule="exact"/>
              <w:ind w:firstLine="142"/>
              <w:rPr>
                <w:rFonts w:eastAsia="Arial Unicode MS"/>
                <w:b/>
                <w:color w:val="000000"/>
                <w:sz w:val="24"/>
                <w:szCs w:val="24"/>
              </w:rPr>
            </w:pPr>
            <w:r>
              <w:rPr>
                <w:rFonts w:eastAsia="Arial Unicode MS"/>
                <w:b/>
                <w:color w:val="000000"/>
                <w:sz w:val="24"/>
                <w:szCs w:val="24"/>
              </w:rPr>
              <w:t>Оператор:</w:t>
            </w:r>
          </w:p>
          <w:p w:rsidR="004762DA" w:rsidRDefault="004762DA" w:rsidP="00D8047E">
            <w:pPr>
              <w:widowControl/>
              <w:autoSpaceDE/>
              <w:adjustRightInd/>
              <w:spacing w:line="300" w:lineRule="exact"/>
              <w:ind w:left="142"/>
              <w:rPr>
                <w:rFonts w:eastAsia="Arial Unicode MS"/>
                <w:color w:val="000000"/>
                <w:sz w:val="24"/>
                <w:szCs w:val="24"/>
              </w:rPr>
            </w:pPr>
            <w:r>
              <w:rPr>
                <w:rFonts w:eastAsia="Arial Unicode MS"/>
                <w:b/>
                <w:color w:val="000000"/>
                <w:sz w:val="24"/>
                <w:szCs w:val="24"/>
              </w:rPr>
              <w:t xml:space="preserve">АО «Башкирский регистр социальных карт» </w:t>
            </w:r>
          </w:p>
          <w:p w:rsidR="004762DA" w:rsidRDefault="004762DA" w:rsidP="00D8047E">
            <w:pPr>
              <w:widowControl/>
              <w:autoSpaceDE/>
              <w:adjustRightInd/>
              <w:spacing w:line="300" w:lineRule="exact"/>
              <w:rPr>
                <w:rFonts w:eastAsia="Arial Unicode MS"/>
                <w:color w:val="000000"/>
                <w:sz w:val="24"/>
                <w:szCs w:val="24"/>
              </w:rPr>
            </w:pPr>
            <w:r>
              <w:rPr>
                <w:rFonts w:eastAsia="Arial Unicode MS"/>
                <w:color w:val="000000"/>
                <w:sz w:val="24"/>
                <w:szCs w:val="24"/>
              </w:rPr>
              <w:t xml:space="preserve">  Генеральный директор</w:t>
            </w:r>
          </w:p>
          <w:p w:rsidR="004762DA" w:rsidRDefault="004762DA" w:rsidP="004762DA">
            <w:pPr>
              <w:widowControl/>
              <w:autoSpaceDE/>
              <w:adjustRightInd/>
              <w:spacing w:line="300" w:lineRule="exact"/>
              <w:rPr>
                <w:rFonts w:eastAsia="Arial Unicode MS"/>
                <w:color w:val="000000"/>
                <w:sz w:val="24"/>
                <w:szCs w:val="24"/>
              </w:rPr>
            </w:pPr>
            <w:r>
              <w:rPr>
                <w:rFonts w:eastAsia="Arial Unicode MS"/>
                <w:color w:val="000000"/>
                <w:sz w:val="24"/>
                <w:szCs w:val="24"/>
              </w:rPr>
              <w:t>_</w:t>
            </w:r>
            <w:r w:rsidR="004A5ED1">
              <w:rPr>
                <w:rFonts w:eastAsia="Arial Unicode MS"/>
                <w:color w:val="000000"/>
                <w:sz w:val="24"/>
                <w:szCs w:val="24"/>
              </w:rPr>
              <w:t>___________________ /_________________</w:t>
            </w:r>
            <w:r>
              <w:rPr>
                <w:rFonts w:eastAsia="Arial Unicode MS"/>
                <w:color w:val="000000"/>
                <w:sz w:val="24"/>
                <w:szCs w:val="24"/>
              </w:rPr>
              <w:t>/</w:t>
            </w:r>
            <w:r>
              <w:rPr>
                <w:rFonts w:eastAsia="Arial Unicode MS"/>
                <w:color w:val="000000"/>
                <w:sz w:val="24"/>
                <w:szCs w:val="24"/>
              </w:rPr>
              <w:br/>
              <w:t>М.П.</w:t>
            </w:r>
          </w:p>
          <w:p w:rsidR="004762DA" w:rsidRDefault="004762DA" w:rsidP="00D8047E">
            <w:pPr>
              <w:widowControl/>
              <w:autoSpaceDE/>
              <w:adjustRightInd/>
              <w:spacing w:line="300" w:lineRule="exact"/>
              <w:ind w:firstLine="709"/>
              <w:rPr>
                <w:rFonts w:eastAsia="Arial Unicode MS"/>
                <w:color w:val="000000"/>
                <w:kern w:val="2"/>
                <w:sz w:val="24"/>
                <w:szCs w:val="24"/>
              </w:rPr>
            </w:pPr>
          </w:p>
        </w:tc>
        <w:tc>
          <w:tcPr>
            <w:tcW w:w="4678" w:type="dxa"/>
            <w:tcBorders>
              <w:top w:val="single" w:sz="4" w:space="0" w:color="auto"/>
              <w:left w:val="single" w:sz="4" w:space="0" w:color="auto"/>
              <w:bottom w:val="single" w:sz="4" w:space="0" w:color="auto"/>
              <w:right w:val="single" w:sz="4" w:space="0" w:color="auto"/>
            </w:tcBorders>
          </w:tcPr>
          <w:p w:rsidR="004762DA" w:rsidRDefault="004762DA" w:rsidP="004762DA">
            <w:pPr>
              <w:widowControl/>
              <w:autoSpaceDE/>
              <w:adjustRightInd/>
              <w:spacing w:line="300" w:lineRule="exact"/>
              <w:rPr>
                <w:rFonts w:eastAsia="Arial Unicode MS"/>
                <w:b/>
                <w:color w:val="000000"/>
                <w:sz w:val="24"/>
                <w:szCs w:val="24"/>
              </w:rPr>
            </w:pPr>
            <w:r>
              <w:rPr>
                <w:rFonts w:eastAsia="Arial Unicode MS"/>
                <w:b/>
                <w:color w:val="000000"/>
                <w:sz w:val="24"/>
                <w:szCs w:val="24"/>
              </w:rPr>
              <w:t>ТСП:</w:t>
            </w:r>
          </w:p>
          <w:p w:rsidR="004762DA" w:rsidRDefault="004762DA" w:rsidP="00D8047E">
            <w:pPr>
              <w:widowControl/>
              <w:autoSpaceDE/>
              <w:adjustRightInd/>
              <w:spacing w:line="300" w:lineRule="exact"/>
              <w:ind w:firstLine="37"/>
              <w:rPr>
                <w:rFonts w:eastAsia="Arial Unicode MS"/>
                <w:color w:val="000000"/>
                <w:sz w:val="24"/>
                <w:szCs w:val="24"/>
              </w:rPr>
            </w:pPr>
          </w:p>
          <w:p w:rsidR="004762DA" w:rsidRDefault="004762DA" w:rsidP="004762DA">
            <w:pPr>
              <w:widowControl/>
              <w:autoSpaceDE/>
              <w:adjustRightInd/>
              <w:spacing w:line="300" w:lineRule="exact"/>
              <w:rPr>
                <w:rFonts w:eastAsia="Arial Unicode MS"/>
                <w:color w:val="000000"/>
                <w:sz w:val="24"/>
                <w:szCs w:val="24"/>
              </w:rPr>
            </w:pPr>
          </w:p>
          <w:p w:rsidR="004762DA" w:rsidRDefault="004762DA" w:rsidP="004762DA">
            <w:pPr>
              <w:widowControl/>
              <w:autoSpaceDE/>
              <w:adjustRightInd/>
              <w:spacing w:line="300" w:lineRule="exact"/>
              <w:rPr>
                <w:rFonts w:eastAsia="Arial Unicode MS"/>
                <w:color w:val="000000"/>
                <w:sz w:val="24"/>
                <w:szCs w:val="24"/>
              </w:rPr>
            </w:pPr>
            <w:r>
              <w:rPr>
                <w:rFonts w:eastAsia="Arial Unicode MS"/>
                <w:color w:val="000000"/>
                <w:sz w:val="24"/>
                <w:szCs w:val="24"/>
              </w:rPr>
              <w:t xml:space="preserve">___________/ </w:t>
            </w:r>
            <w:r w:rsidR="004A5ED1">
              <w:rPr>
                <w:rFonts w:eastAsia="Arial Unicode MS"/>
                <w:color w:val="000000"/>
                <w:sz w:val="24"/>
                <w:szCs w:val="24"/>
              </w:rPr>
              <w:t>__________________</w:t>
            </w:r>
            <w:r>
              <w:rPr>
                <w:rFonts w:eastAsia="Arial Unicode MS"/>
                <w:color w:val="000000"/>
                <w:sz w:val="24"/>
                <w:szCs w:val="24"/>
              </w:rPr>
              <w:t>/</w:t>
            </w:r>
          </w:p>
          <w:p w:rsidR="004762DA" w:rsidRDefault="004762DA" w:rsidP="004762DA">
            <w:pPr>
              <w:widowControl/>
              <w:autoSpaceDE/>
              <w:adjustRightInd/>
              <w:spacing w:line="300" w:lineRule="exact"/>
              <w:rPr>
                <w:rFonts w:eastAsia="Arial Unicode MS"/>
                <w:color w:val="000000"/>
                <w:kern w:val="2"/>
                <w:sz w:val="24"/>
                <w:szCs w:val="24"/>
              </w:rPr>
            </w:pPr>
            <w:r>
              <w:rPr>
                <w:rFonts w:eastAsia="Arial Unicode MS"/>
                <w:color w:val="000000"/>
                <w:sz w:val="24"/>
                <w:szCs w:val="24"/>
              </w:rPr>
              <w:t>М.П.</w:t>
            </w:r>
          </w:p>
        </w:tc>
      </w:tr>
    </w:tbl>
    <w:p w:rsidR="001331F0" w:rsidRDefault="001331F0" w:rsidP="00C61CE2">
      <w:pPr>
        <w:widowControl/>
        <w:autoSpaceDE/>
        <w:adjustRightInd/>
        <w:spacing w:line="300" w:lineRule="exact"/>
        <w:ind w:firstLine="709"/>
        <w:jc w:val="right"/>
        <w:rPr>
          <w:rFonts w:eastAsia="Arial Unicode MS"/>
          <w:color w:val="000000"/>
          <w:sz w:val="24"/>
          <w:szCs w:val="24"/>
        </w:rPr>
      </w:pPr>
    </w:p>
    <w:p w:rsidR="00C61CE2" w:rsidRDefault="00C61CE2" w:rsidP="00C61CE2">
      <w:pPr>
        <w:widowControl/>
        <w:autoSpaceDE/>
        <w:adjustRightInd/>
        <w:spacing w:line="300" w:lineRule="exact"/>
        <w:ind w:firstLine="709"/>
        <w:jc w:val="right"/>
        <w:rPr>
          <w:rFonts w:eastAsia="Arial Unicode MS"/>
          <w:color w:val="000000"/>
          <w:sz w:val="24"/>
          <w:szCs w:val="24"/>
        </w:rPr>
      </w:pPr>
      <w:r>
        <w:rPr>
          <w:rFonts w:eastAsia="Arial Unicode MS"/>
          <w:color w:val="000000"/>
          <w:sz w:val="24"/>
          <w:szCs w:val="24"/>
        </w:rPr>
        <w:t>Приложение № 2</w:t>
      </w:r>
    </w:p>
    <w:p w:rsidR="00C61CE2" w:rsidRDefault="00C61CE2" w:rsidP="00C61CE2">
      <w:pPr>
        <w:widowControl/>
        <w:autoSpaceDE/>
        <w:adjustRightInd/>
        <w:spacing w:line="300" w:lineRule="exact"/>
        <w:ind w:left="5670"/>
        <w:rPr>
          <w:rFonts w:eastAsia="Arial Unicode MS"/>
          <w:bCs/>
          <w:color w:val="000000"/>
          <w:sz w:val="24"/>
          <w:szCs w:val="24"/>
        </w:rPr>
      </w:pPr>
      <w:r>
        <w:rPr>
          <w:rFonts w:eastAsia="Arial Unicode MS"/>
          <w:color w:val="000000"/>
          <w:sz w:val="24"/>
          <w:szCs w:val="24"/>
        </w:rPr>
        <w:t xml:space="preserve">к договору </w:t>
      </w:r>
      <w:r>
        <w:rPr>
          <w:rFonts w:eastAsia="Arial Unicode MS"/>
          <w:bCs/>
          <w:color w:val="000000"/>
          <w:sz w:val="24"/>
          <w:szCs w:val="24"/>
        </w:rPr>
        <w:t>присоединения торгово-сервисного предприятия</w:t>
      </w:r>
    </w:p>
    <w:p w:rsidR="00C61CE2" w:rsidRDefault="00C61CE2" w:rsidP="00C61CE2">
      <w:pPr>
        <w:widowControl/>
        <w:autoSpaceDE/>
        <w:adjustRightInd/>
        <w:spacing w:line="300" w:lineRule="exact"/>
        <w:ind w:left="5670"/>
        <w:rPr>
          <w:rFonts w:eastAsia="Arial Unicode MS"/>
          <w:bCs/>
          <w:color w:val="000000"/>
          <w:sz w:val="24"/>
          <w:szCs w:val="24"/>
        </w:rPr>
      </w:pPr>
      <w:r>
        <w:rPr>
          <w:rFonts w:eastAsia="Arial Unicode MS"/>
          <w:bCs/>
          <w:color w:val="000000"/>
          <w:sz w:val="24"/>
          <w:szCs w:val="24"/>
        </w:rPr>
        <w:t>к сервису ЕРДБС «Нектар»</w:t>
      </w:r>
    </w:p>
    <w:p w:rsidR="00C61CE2" w:rsidRDefault="00C61CE2" w:rsidP="00C61CE2">
      <w:pPr>
        <w:widowControl/>
        <w:autoSpaceDE/>
        <w:adjustRightInd/>
        <w:spacing w:line="300" w:lineRule="exact"/>
        <w:ind w:left="5670"/>
        <w:rPr>
          <w:rFonts w:eastAsia="Arial Unicode MS"/>
          <w:color w:val="000000"/>
          <w:sz w:val="24"/>
          <w:szCs w:val="24"/>
        </w:rPr>
      </w:pPr>
      <w:r>
        <w:rPr>
          <w:rFonts w:eastAsia="Arial Unicode MS"/>
          <w:color w:val="000000"/>
          <w:sz w:val="24"/>
          <w:szCs w:val="24"/>
        </w:rPr>
        <w:t>№___от «__»_______ 20__ г.</w:t>
      </w:r>
    </w:p>
    <w:p w:rsidR="00C61CE2" w:rsidRDefault="00C61CE2" w:rsidP="00C61CE2">
      <w:pPr>
        <w:widowControl/>
        <w:autoSpaceDE/>
        <w:adjustRightInd/>
        <w:spacing w:after="240" w:line="300" w:lineRule="exact"/>
        <w:ind w:firstLine="709"/>
        <w:jc w:val="center"/>
        <w:rPr>
          <w:rFonts w:eastAsia="Arial"/>
          <w:b/>
          <w:color w:val="000000"/>
          <w:sz w:val="24"/>
          <w:szCs w:val="24"/>
        </w:rPr>
      </w:pPr>
    </w:p>
    <w:p w:rsidR="00C61CE2" w:rsidRDefault="00C61CE2" w:rsidP="00C61CE2">
      <w:pPr>
        <w:widowControl/>
        <w:autoSpaceDE/>
        <w:adjustRightInd/>
        <w:spacing w:after="240" w:line="300" w:lineRule="exact"/>
        <w:ind w:firstLine="709"/>
        <w:jc w:val="center"/>
        <w:rPr>
          <w:rFonts w:eastAsia="Arial"/>
          <w:b/>
          <w:i/>
          <w:color w:val="000000"/>
          <w:sz w:val="24"/>
          <w:szCs w:val="24"/>
        </w:rPr>
      </w:pPr>
      <w:r>
        <w:rPr>
          <w:rFonts w:eastAsia="Arial"/>
          <w:b/>
          <w:i/>
          <w:color w:val="000000"/>
          <w:sz w:val="24"/>
          <w:szCs w:val="24"/>
        </w:rPr>
        <w:t>Порядок расчета вознаграждения Оператора</w:t>
      </w:r>
    </w:p>
    <w:tbl>
      <w:tblPr>
        <w:tblW w:w="9324" w:type="dxa"/>
        <w:jc w:val="center"/>
        <w:tblLayout w:type="fixed"/>
        <w:tblCellMar>
          <w:left w:w="10" w:type="dxa"/>
          <w:right w:w="10" w:type="dxa"/>
        </w:tblCellMar>
        <w:tblLook w:val="04A0"/>
      </w:tblPr>
      <w:tblGrid>
        <w:gridCol w:w="3696"/>
        <w:gridCol w:w="2732"/>
        <w:gridCol w:w="2896"/>
      </w:tblGrid>
      <w:tr w:rsidR="00C61CE2" w:rsidTr="00AA3CB1">
        <w:trPr>
          <w:trHeight w:val="423"/>
          <w:jc w:val="center"/>
        </w:trPr>
        <w:tc>
          <w:tcPr>
            <w:tcW w:w="3696" w:type="dxa"/>
            <w:tcBorders>
              <w:top w:val="single" w:sz="4" w:space="0" w:color="auto"/>
              <w:left w:val="single" w:sz="4" w:space="0" w:color="auto"/>
              <w:bottom w:val="single" w:sz="4" w:space="0" w:color="auto"/>
              <w:right w:val="single" w:sz="4" w:space="0" w:color="auto"/>
            </w:tcBorders>
            <w:shd w:val="clear" w:color="auto" w:fill="FFFFFF"/>
            <w:hideMark/>
          </w:tcPr>
          <w:p w:rsidR="00C61CE2" w:rsidRDefault="00C61CE2" w:rsidP="00AA3CB1">
            <w:pPr>
              <w:framePr w:wrap="notBeside" w:vAnchor="text" w:hAnchor="page" w:x="1660" w:y="1"/>
              <w:widowControl/>
              <w:autoSpaceDE/>
              <w:adjustRightInd/>
              <w:spacing w:line="300" w:lineRule="exact"/>
              <w:rPr>
                <w:rFonts w:eastAsia="Arial"/>
                <w:b/>
                <w:sz w:val="24"/>
                <w:szCs w:val="24"/>
              </w:rPr>
            </w:pPr>
            <w:r>
              <w:rPr>
                <w:rFonts w:eastAsia="Arial"/>
                <w:b/>
                <w:sz w:val="24"/>
                <w:szCs w:val="24"/>
              </w:rPr>
              <w:t>Вид вознаграждения</w:t>
            </w:r>
          </w:p>
        </w:tc>
        <w:tc>
          <w:tcPr>
            <w:tcW w:w="2732" w:type="dxa"/>
            <w:tcBorders>
              <w:top w:val="single" w:sz="4" w:space="0" w:color="auto"/>
              <w:left w:val="single" w:sz="4" w:space="0" w:color="auto"/>
              <w:bottom w:val="single" w:sz="4" w:space="0" w:color="auto"/>
              <w:right w:val="single" w:sz="4" w:space="0" w:color="auto"/>
            </w:tcBorders>
            <w:shd w:val="clear" w:color="auto" w:fill="FFFFFF"/>
            <w:hideMark/>
          </w:tcPr>
          <w:p w:rsidR="00AA3CB1" w:rsidRDefault="00C61CE2" w:rsidP="00AA3CB1">
            <w:pPr>
              <w:framePr w:wrap="notBeside" w:vAnchor="text" w:hAnchor="page" w:x="1660" w:y="1"/>
              <w:widowControl/>
              <w:autoSpaceDE/>
              <w:adjustRightInd/>
              <w:spacing w:line="300" w:lineRule="exact"/>
              <w:rPr>
                <w:rFonts w:eastAsia="Arial"/>
                <w:b/>
                <w:sz w:val="24"/>
                <w:szCs w:val="24"/>
              </w:rPr>
            </w:pPr>
            <w:r>
              <w:rPr>
                <w:rFonts w:eastAsia="Arial"/>
                <w:b/>
                <w:sz w:val="24"/>
                <w:szCs w:val="24"/>
              </w:rPr>
              <w:t xml:space="preserve">Размер вознаграждения </w:t>
            </w:r>
          </w:p>
          <w:p w:rsidR="00C61CE2" w:rsidRDefault="00C61CE2" w:rsidP="00AA3CB1">
            <w:pPr>
              <w:framePr w:wrap="notBeside" w:vAnchor="text" w:hAnchor="page" w:x="1660" w:y="1"/>
              <w:widowControl/>
              <w:autoSpaceDE/>
              <w:adjustRightInd/>
              <w:spacing w:line="300" w:lineRule="exact"/>
              <w:rPr>
                <w:rFonts w:eastAsia="Arial"/>
                <w:b/>
                <w:sz w:val="24"/>
                <w:szCs w:val="24"/>
              </w:rPr>
            </w:pPr>
            <w:r>
              <w:rPr>
                <w:rFonts w:eastAsia="Arial"/>
                <w:b/>
                <w:sz w:val="24"/>
                <w:szCs w:val="24"/>
              </w:rPr>
              <w:t xml:space="preserve">за один </w:t>
            </w:r>
            <w:r>
              <w:rPr>
                <w:rFonts w:eastAsia="Tahoma"/>
                <w:b/>
                <w:sz w:val="24"/>
                <w:szCs w:val="24"/>
                <w:shd w:val="clear" w:color="auto" w:fill="FFFFFF"/>
                <w:lang w:val="en-US"/>
              </w:rPr>
              <w:t>POS</w:t>
            </w:r>
            <w:r>
              <w:rPr>
                <w:rFonts w:eastAsia="Arial"/>
                <w:b/>
                <w:sz w:val="24"/>
                <w:szCs w:val="24"/>
              </w:rPr>
              <w:t>-терминал, (руб.)</w:t>
            </w:r>
            <w:r w:rsidR="006C3B7F">
              <w:rPr>
                <w:rFonts w:eastAsia="Arial"/>
                <w:b/>
                <w:sz w:val="24"/>
                <w:szCs w:val="24"/>
              </w:rPr>
              <w:t>,  в том числе НДС</w:t>
            </w:r>
          </w:p>
        </w:tc>
        <w:tc>
          <w:tcPr>
            <w:tcW w:w="2896" w:type="dxa"/>
            <w:tcBorders>
              <w:top w:val="single" w:sz="4" w:space="0" w:color="auto"/>
              <w:left w:val="single" w:sz="4" w:space="0" w:color="auto"/>
              <w:bottom w:val="single" w:sz="4" w:space="0" w:color="auto"/>
              <w:right w:val="single" w:sz="4" w:space="0" w:color="auto"/>
            </w:tcBorders>
            <w:shd w:val="clear" w:color="auto" w:fill="FFFFFF"/>
            <w:hideMark/>
          </w:tcPr>
          <w:p w:rsidR="00C61CE2" w:rsidRDefault="00C61CE2" w:rsidP="00AA3CB1">
            <w:pPr>
              <w:framePr w:wrap="notBeside" w:vAnchor="text" w:hAnchor="page" w:x="1660" w:y="1"/>
              <w:widowControl/>
              <w:autoSpaceDE/>
              <w:adjustRightInd/>
              <w:spacing w:line="300" w:lineRule="exact"/>
              <w:rPr>
                <w:rFonts w:eastAsia="Arial"/>
                <w:b/>
                <w:sz w:val="24"/>
                <w:szCs w:val="24"/>
              </w:rPr>
            </w:pPr>
            <w:r>
              <w:rPr>
                <w:rFonts w:eastAsia="Arial"/>
                <w:b/>
                <w:sz w:val="24"/>
                <w:szCs w:val="24"/>
              </w:rPr>
              <w:t>Периодичность выплаты</w:t>
            </w:r>
          </w:p>
        </w:tc>
      </w:tr>
      <w:tr w:rsidR="00C35521" w:rsidTr="00AA3CB1">
        <w:trPr>
          <w:trHeight w:val="423"/>
          <w:jc w:val="center"/>
        </w:trPr>
        <w:tc>
          <w:tcPr>
            <w:tcW w:w="3696" w:type="dxa"/>
            <w:tcBorders>
              <w:top w:val="single" w:sz="4" w:space="0" w:color="auto"/>
              <w:left w:val="single" w:sz="4" w:space="0" w:color="auto"/>
              <w:bottom w:val="single" w:sz="4" w:space="0" w:color="auto"/>
              <w:right w:val="single" w:sz="4" w:space="0" w:color="auto"/>
            </w:tcBorders>
            <w:shd w:val="clear" w:color="auto" w:fill="FFFFFF"/>
            <w:hideMark/>
          </w:tcPr>
          <w:p w:rsidR="00C35521" w:rsidRPr="00AA3CB1" w:rsidRDefault="006C3B7F" w:rsidP="00AA3CB1">
            <w:pPr>
              <w:framePr w:wrap="notBeside" w:vAnchor="text" w:hAnchor="page" w:x="1660" w:y="1"/>
              <w:widowControl/>
              <w:autoSpaceDE/>
              <w:adjustRightInd/>
              <w:spacing w:line="300" w:lineRule="exact"/>
              <w:rPr>
                <w:rFonts w:eastAsia="Arial"/>
                <w:sz w:val="24"/>
                <w:szCs w:val="24"/>
              </w:rPr>
            </w:pPr>
            <w:r w:rsidRPr="00AA3CB1">
              <w:rPr>
                <w:rFonts w:eastAsia="Arial"/>
                <w:sz w:val="24"/>
                <w:szCs w:val="24"/>
              </w:rPr>
              <w:t xml:space="preserve">Подключение </w:t>
            </w:r>
            <w:r w:rsidRPr="00AA3CB1">
              <w:rPr>
                <w:rFonts w:eastAsia="Arial"/>
                <w:sz w:val="24"/>
                <w:szCs w:val="24"/>
                <w:lang w:val="en-US"/>
              </w:rPr>
              <w:t>POS</w:t>
            </w:r>
            <w:r w:rsidR="00180DA6" w:rsidRPr="00AA3CB1">
              <w:rPr>
                <w:rFonts w:eastAsia="Arial"/>
                <w:sz w:val="24"/>
                <w:szCs w:val="24"/>
              </w:rPr>
              <w:t>- те</w:t>
            </w:r>
            <w:r w:rsidRPr="00AA3CB1">
              <w:rPr>
                <w:rFonts w:eastAsia="Arial"/>
                <w:sz w:val="24"/>
                <w:szCs w:val="24"/>
              </w:rPr>
              <w:t>рминала к С</w:t>
            </w:r>
            <w:r w:rsidR="002463F8" w:rsidRPr="00AA3CB1">
              <w:rPr>
                <w:rFonts w:eastAsia="Arial"/>
                <w:sz w:val="24"/>
                <w:szCs w:val="24"/>
              </w:rPr>
              <w:t>истеме</w:t>
            </w:r>
          </w:p>
        </w:tc>
        <w:tc>
          <w:tcPr>
            <w:tcW w:w="2732" w:type="dxa"/>
            <w:tcBorders>
              <w:top w:val="single" w:sz="4" w:space="0" w:color="auto"/>
              <w:left w:val="single" w:sz="4" w:space="0" w:color="auto"/>
              <w:bottom w:val="single" w:sz="4" w:space="0" w:color="auto"/>
              <w:right w:val="single" w:sz="4" w:space="0" w:color="auto"/>
            </w:tcBorders>
            <w:shd w:val="clear" w:color="auto" w:fill="FFFFFF"/>
            <w:hideMark/>
          </w:tcPr>
          <w:p w:rsidR="00C35521" w:rsidRPr="00AA3CB1" w:rsidRDefault="006C3B7F" w:rsidP="00AA3CB1">
            <w:pPr>
              <w:framePr w:wrap="notBeside" w:vAnchor="text" w:hAnchor="page" w:x="1660" w:y="1"/>
              <w:widowControl/>
              <w:autoSpaceDE/>
              <w:adjustRightInd/>
              <w:spacing w:line="300" w:lineRule="exact"/>
              <w:jc w:val="center"/>
              <w:rPr>
                <w:rFonts w:eastAsia="Arial"/>
                <w:sz w:val="24"/>
                <w:szCs w:val="24"/>
              </w:rPr>
            </w:pPr>
            <w:r w:rsidRPr="00AA3CB1">
              <w:rPr>
                <w:rFonts w:eastAsia="Arial"/>
                <w:sz w:val="24"/>
                <w:szCs w:val="24"/>
              </w:rPr>
              <w:t>1500</w:t>
            </w:r>
          </w:p>
        </w:tc>
        <w:tc>
          <w:tcPr>
            <w:tcW w:w="2896" w:type="dxa"/>
            <w:tcBorders>
              <w:top w:val="single" w:sz="4" w:space="0" w:color="auto"/>
              <w:left w:val="single" w:sz="4" w:space="0" w:color="auto"/>
              <w:bottom w:val="single" w:sz="4" w:space="0" w:color="auto"/>
              <w:right w:val="single" w:sz="4" w:space="0" w:color="auto"/>
            </w:tcBorders>
            <w:shd w:val="clear" w:color="auto" w:fill="FFFFFF"/>
            <w:hideMark/>
          </w:tcPr>
          <w:p w:rsidR="00C35521" w:rsidRPr="00AA3CB1" w:rsidRDefault="006C3B7F" w:rsidP="00AA3CB1">
            <w:pPr>
              <w:framePr w:wrap="notBeside" w:vAnchor="text" w:hAnchor="page" w:x="1660" w:y="1"/>
              <w:widowControl/>
              <w:autoSpaceDE/>
              <w:adjustRightInd/>
              <w:spacing w:line="300" w:lineRule="exact"/>
              <w:rPr>
                <w:rFonts w:eastAsia="Arial"/>
                <w:sz w:val="24"/>
                <w:szCs w:val="24"/>
              </w:rPr>
            </w:pPr>
            <w:r w:rsidRPr="00AA3CB1">
              <w:rPr>
                <w:rFonts w:eastAsia="Arial"/>
                <w:sz w:val="24"/>
                <w:szCs w:val="24"/>
              </w:rPr>
              <w:t xml:space="preserve">1 раз при подключении </w:t>
            </w:r>
            <w:r w:rsidRPr="00AA3CB1">
              <w:rPr>
                <w:rFonts w:eastAsia="Arial"/>
                <w:sz w:val="24"/>
                <w:szCs w:val="24"/>
                <w:lang w:val="en-US"/>
              </w:rPr>
              <w:t>POS</w:t>
            </w:r>
            <w:r w:rsidRPr="00AA3CB1">
              <w:rPr>
                <w:rFonts w:eastAsia="Arial"/>
                <w:sz w:val="24"/>
                <w:szCs w:val="24"/>
              </w:rPr>
              <w:t>-терминала к С</w:t>
            </w:r>
            <w:r w:rsidR="002463F8" w:rsidRPr="00AA3CB1">
              <w:rPr>
                <w:rFonts w:eastAsia="Arial"/>
                <w:sz w:val="24"/>
                <w:szCs w:val="24"/>
              </w:rPr>
              <w:t>истеме</w:t>
            </w:r>
          </w:p>
        </w:tc>
      </w:tr>
      <w:tr w:rsidR="00C61CE2" w:rsidTr="00AA3CB1">
        <w:trPr>
          <w:trHeight w:val="275"/>
          <w:jc w:val="center"/>
        </w:trPr>
        <w:tc>
          <w:tcPr>
            <w:tcW w:w="3696" w:type="dxa"/>
            <w:tcBorders>
              <w:top w:val="single" w:sz="4" w:space="0" w:color="auto"/>
              <w:left w:val="single" w:sz="4" w:space="0" w:color="auto"/>
              <w:bottom w:val="single" w:sz="4" w:space="0" w:color="auto"/>
              <w:right w:val="single" w:sz="4" w:space="0" w:color="auto"/>
            </w:tcBorders>
            <w:shd w:val="clear" w:color="auto" w:fill="FFFFFF"/>
            <w:hideMark/>
          </w:tcPr>
          <w:p w:rsidR="00C61CE2" w:rsidRDefault="006C3B7F" w:rsidP="00AA3CB1">
            <w:pPr>
              <w:framePr w:wrap="notBeside" w:vAnchor="text" w:hAnchor="page" w:x="1660" w:y="1"/>
              <w:widowControl/>
              <w:autoSpaceDE/>
              <w:adjustRightInd/>
              <w:spacing w:line="300" w:lineRule="exact"/>
              <w:rPr>
                <w:rFonts w:eastAsia="Arial"/>
                <w:sz w:val="24"/>
                <w:szCs w:val="24"/>
              </w:rPr>
            </w:pPr>
            <w:r>
              <w:rPr>
                <w:rFonts w:eastAsia="Arial"/>
                <w:sz w:val="24"/>
                <w:szCs w:val="24"/>
              </w:rPr>
              <w:t>Абонентская плата за с</w:t>
            </w:r>
            <w:r w:rsidR="00C61CE2">
              <w:rPr>
                <w:rFonts w:eastAsia="Arial"/>
                <w:sz w:val="24"/>
                <w:szCs w:val="24"/>
              </w:rPr>
              <w:t xml:space="preserve">опровождение </w:t>
            </w:r>
            <w:r w:rsidR="00180DA6">
              <w:rPr>
                <w:sz w:val="24"/>
                <w:szCs w:val="24"/>
              </w:rPr>
              <w:t>Сервиса</w:t>
            </w:r>
          </w:p>
        </w:tc>
        <w:tc>
          <w:tcPr>
            <w:tcW w:w="2732" w:type="dxa"/>
            <w:tcBorders>
              <w:top w:val="single" w:sz="4" w:space="0" w:color="auto"/>
              <w:left w:val="single" w:sz="4" w:space="0" w:color="auto"/>
              <w:bottom w:val="single" w:sz="4" w:space="0" w:color="auto"/>
              <w:right w:val="single" w:sz="4" w:space="0" w:color="auto"/>
            </w:tcBorders>
            <w:shd w:val="clear" w:color="auto" w:fill="FFFFFF"/>
            <w:hideMark/>
          </w:tcPr>
          <w:p w:rsidR="00C61CE2" w:rsidRDefault="00C61CE2" w:rsidP="00AA3CB1">
            <w:pPr>
              <w:framePr w:wrap="notBeside" w:vAnchor="text" w:hAnchor="page" w:x="1660" w:y="1"/>
              <w:widowControl/>
              <w:autoSpaceDE/>
              <w:adjustRightInd/>
              <w:spacing w:line="300" w:lineRule="exact"/>
              <w:jc w:val="center"/>
              <w:rPr>
                <w:rFonts w:eastAsia="Tahoma"/>
                <w:sz w:val="24"/>
                <w:szCs w:val="24"/>
              </w:rPr>
            </w:pPr>
            <w:r>
              <w:rPr>
                <w:rFonts w:eastAsia="Tahoma"/>
                <w:sz w:val="24"/>
                <w:szCs w:val="24"/>
              </w:rPr>
              <w:t>1500</w:t>
            </w:r>
          </w:p>
        </w:tc>
        <w:tc>
          <w:tcPr>
            <w:tcW w:w="2896" w:type="dxa"/>
            <w:tcBorders>
              <w:top w:val="single" w:sz="4" w:space="0" w:color="auto"/>
              <w:left w:val="single" w:sz="4" w:space="0" w:color="auto"/>
              <w:bottom w:val="single" w:sz="4" w:space="0" w:color="auto"/>
              <w:right w:val="single" w:sz="4" w:space="0" w:color="auto"/>
            </w:tcBorders>
            <w:shd w:val="clear" w:color="auto" w:fill="FFFFFF"/>
            <w:hideMark/>
          </w:tcPr>
          <w:p w:rsidR="00C61CE2" w:rsidRDefault="00C61CE2" w:rsidP="00AA3CB1">
            <w:pPr>
              <w:framePr w:wrap="notBeside" w:vAnchor="text" w:hAnchor="page" w:x="1660" w:y="1"/>
              <w:widowControl/>
              <w:autoSpaceDE/>
              <w:adjustRightInd/>
              <w:spacing w:line="300" w:lineRule="exact"/>
              <w:rPr>
                <w:rFonts w:eastAsia="Tahoma"/>
                <w:sz w:val="24"/>
                <w:szCs w:val="24"/>
              </w:rPr>
            </w:pPr>
            <w:r>
              <w:rPr>
                <w:rFonts w:eastAsia="Tahoma"/>
                <w:sz w:val="24"/>
                <w:szCs w:val="24"/>
              </w:rPr>
              <w:t xml:space="preserve">Ежемесячно, </w:t>
            </w:r>
            <w:r w:rsidR="004D0863">
              <w:rPr>
                <w:rFonts w:eastAsia="Tahoma"/>
                <w:sz w:val="24"/>
                <w:szCs w:val="24"/>
              </w:rPr>
              <w:t xml:space="preserve">после окончания Тестового периода,  </w:t>
            </w:r>
            <w:r w:rsidR="004D0863" w:rsidRPr="004D0863">
              <w:rPr>
                <w:rFonts w:eastAsia="Tahoma"/>
                <w:sz w:val="24"/>
                <w:szCs w:val="24"/>
              </w:rPr>
              <w:t xml:space="preserve">не позднее 3 (третьего) рабочего дня текущего календарного месяца </w:t>
            </w:r>
          </w:p>
        </w:tc>
      </w:tr>
    </w:tbl>
    <w:p w:rsidR="00270A01" w:rsidRDefault="00270A01" w:rsidP="004319FE"/>
    <w:p w:rsidR="00C8632B" w:rsidRDefault="00C8632B" w:rsidP="004319FE"/>
    <w:tbl>
      <w:tblPr>
        <w:tblW w:w="9252" w:type="dxa"/>
        <w:tblInd w:w="108" w:type="dxa"/>
        <w:tblLayout w:type="fixed"/>
        <w:tblLook w:val="04A0"/>
      </w:tblPr>
      <w:tblGrid>
        <w:gridCol w:w="4820"/>
        <w:gridCol w:w="4432"/>
      </w:tblGrid>
      <w:tr w:rsidR="004762DA" w:rsidTr="00F86786">
        <w:tc>
          <w:tcPr>
            <w:tcW w:w="4820" w:type="dxa"/>
            <w:tcBorders>
              <w:top w:val="single" w:sz="4" w:space="0" w:color="auto"/>
              <w:left w:val="single" w:sz="4" w:space="0" w:color="auto"/>
              <w:bottom w:val="single" w:sz="4" w:space="0" w:color="auto"/>
              <w:right w:val="single" w:sz="4" w:space="0" w:color="auto"/>
            </w:tcBorders>
          </w:tcPr>
          <w:p w:rsidR="004762DA" w:rsidRDefault="004762DA" w:rsidP="00D8047E">
            <w:pPr>
              <w:widowControl/>
              <w:autoSpaceDE/>
              <w:adjustRightInd/>
              <w:spacing w:line="300" w:lineRule="exact"/>
              <w:ind w:firstLine="142"/>
              <w:rPr>
                <w:rFonts w:eastAsia="Arial Unicode MS"/>
                <w:b/>
                <w:color w:val="000000"/>
                <w:sz w:val="24"/>
                <w:szCs w:val="24"/>
              </w:rPr>
            </w:pPr>
            <w:r>
              <w:rPr>
                <w:rFonts w:eastAsia="Arial Unicode MS"/>
                <w:b/>
                <w:color w:val="000000"/>
                <w:sz w:val="24"/>
                <w:szCs w:val="24"/>
              </w:rPr>
              <w:t>Оператор:</w:t>
            </w:r>
          </w:p>
          <w:p w:rsidR="004762DA" w:rsidRDefault="004762DA" w:rsidP="00D8047E">
            <w:pPr>
              <w:widowControl/>
              <w:autoSpaceDE/>
              <w:adjustRightInd/>
              <w:spacing w:line="300" w:lineRule="exact"/>
              <w:ind w:left="142"/>
              <w:rPr>
                <w:rFonts w:eastAsia="Arial Unicode MS"/>
                <w:color w:val="000000"/>
                <w:sz w:val="24"/>
                <w:szCs w:val="24"/>
              </w:rPr>
            </w:pPr>
            <w:r>
              <w:rPr>
                <w:rFonts w:eastAsia="Arial Unicode MS"/>
                <w:b/>
                <w:color w:val="000000"/>
                <w:sz w:val="24"/>
                <w:szCs w:val="24"/>
              </w:rPr>
              <w:t xml:space="preserve">АО «Башкирский регистр социальных карт» </w:t>
            </w:r>
          </w:p>
          <w:p w:rsidR="004762DA" w:rsidRDefault="004762DA" w:rsidP="00D8047E">
            <w:pPr>
              <w:widowControl/>
              <w:autoSpaceDE/>
              <w:adjustRightInd/>
              <w:spacing w:line="300" w:lineRule="exact"/>
              <w:rPr>
                <w:rFonts w:eastAsia="Arial Unicode MS"/>
                <w:color w:val="000000"/>
                <w:sz w:val="24"/>
                <w:szCs w:val="24"/>
              </w:rPr>
            </w:pPr>
            <w:r>
              <w:rPr>
                <w:rFonts w:eastAsia="Arial Unicode MS"/>
                <w:color w:val="000000"/>
                <w:sz w:val="24"/>
                <w:szCs w:val="24"/>
              </w:rPr>
              <w:t xml:space="preserve">  Генеральный директор</w:t>
            </w:r>
          </w:p>
          <w:p w:rsidR="00AA3CB1" w:rsidRDefault="00AA3CB1" w:rsidP="00D8047E">
            <w:pPr>
              <w:widowControl/>
              <w:autoSpaceDE/>
              <w:adjustRightInd/>
              <w:spacing w:line="300" w:lineRule="exact"/>
              <w:rPr>
                <w:rFonts w:eastAsia="Arial Unicode MS"/>
                <w:color w:val="000000"/>
                <w:sz w:val="24"/>
                <w:szCs w:val="24"/>
              </w:rPr>
            </w:pPr>
          </w:p>
          <w:p w:rsidR="004762DA" w:rsidRDefault="004A5ED1" w:rsidP="00D8047E">
            <w:pPr>
              <w:widowControl/>
              <w:autoSpaceDE/>
              <w:adjustRightInd/>
              <w:spacing w:line="300" w:lineRule="exact"/>
              <w:rPr>
                <w:rFonts w:eastAsia="Arial Unicode MS"/>
                <w:color w:val="000000"/>
                <w:sz w:val="24"/>
                <w:szCs w:val="24"/>
              </w:rPr>
            </w:pPr>
            <w:r>
              <w:rPr>
                <w:rFonts w:eastAsia="Arial Unicode MS"/>
                <w:color w:val="000000"/>
                <w:sz w:val="24"/>
                <w:szCs w:val="24"/>
              </w:rPr>
              <w:t>____________________ /___________</w:t>
            </w:r>
            <w:r w:rsidR="004762DA">
              <w:rPr>
                <w:rFonts w:eastAsia="Arial Unicode MS"/>
                <w:color w:val="000000"/>
                <w:sz w:val="24"/>
                <w:szCs w:val="24"/>
              </w:rPr>
              <w:t>/</w:t>
            </w:r>
            <w:r w:rsidR="004762DA">
              <w:rPr>
                <w:rFonts w:eastAsia="Arial Unicode MS"/>
                <w:color w:val="000000"/>
                <w:sz w:val="24"/>
                <w:szCs w:val="24"/>
              </w:rPr>
              <w:br/>
              <w:t>М.П.</w:t>
            </w:r>
          </w:p>
          <w:p w:rsidR="004762DA" w:rsidRDefault="004762DA" w:rsidP="00D8047E">
            <w:pPr>
              <w:widowControl/>
              <w:autoSpaceDE/>
              <w:adjustRightInd/>
              <w:spacing w:line="300" w:lineRule="exact"/>
              <w:ind w:firstLine="709"/>
              <w:rPr>
                <w:rFonts w:eastAsia="Arial Unicode MS"/>
                <w:color w:val="000000"/>
                <w:kern w:val="2"/>
                <w:sz w:val="24"/>
                <w:szCs w:val="24"/>
              </w:rPr>
            </w:pPr>
          </w:p>
        </w:tc>
        <w:tc>
          <w:tcPr>
            <w:tcW w:w="4432" w:type="dxa"/>
            <w:tcBorders>
              <w:top w:val="single" w:sz="4" w:space="0" w:color="auto"/>
              <w:left w:val="single" w:sz="4" w:space="0" w:color="auto"/>
              <w:bottom w:val="single" w:sz="4" w:space="0" w:color="auto"/>
              <w:right w:val="single" w:sz="4" w:space="0" w:color="auto"/>
            </w:tcBorders>
          </w:tcPr>
          <w:p w:rsidR="004762DA" w:rsidRDefault="004762DA" w:rsidP="004762DA">
            <w:pPr>
              <w:widowControl/>
              <w:autoSpaceDE/>
              <w:adjustRightInd/>
              <w:spacing w:line="300" w:lineRule="exact"/>
              <w:rPr>
                <w:rFonts w:eastAsia="Arial Unicode MS"/>
                <w:b/>
                <w:color w:val="000000"/>
                <w:sz w:val="24"/>
                <w:szCs w:val="24"/>
              </w:rPr>
            </w:pPr>
            <w:r>
              <w:rPr>
                <w:rFonts w:eastAsia="Arial Unicode MS"/>
                <w:b/>
                <w:color w:val="000000"/>
                <w:sz w:val="24"/>
                <w:szCs w:val="24"/>
              </w:rPr>
              <w:t>ТСП:</w:t>
            </w:r>
          </w:p>
          <w:p w:rsidR="004762DA" w:rsidRDefault="004762DA" w:rsidP="00D8047E">
            <w:pPr>
              <w:widowControl/>
              <w:autoSpaceDE/>
              <w:adjustRightInd/>
              <w:spacing w:line="300" w:lineRule="exact"/>
              <w:ind w:firstLine="37"/>
              <w:rPr>
                <w:rFonts w:eastAsia="Arial Unicode MS"/>
                <w:color w:val="000000"/>
                <w:sz w:val="24"/>
                <w:szCs w:val="24"/>
              </w:rPr>
            </w:pPr>
          </w:p>
          <w:p w:rsidR="004762DA" w:rsidRDefault="004762DA" w:rsidP="00D8047E">
            <w:pPr>
              <w:widowControl/>
              <w:autoSpaceDE/>
              <w:adjustRightInd/>
              <w:spacing w:line="300" w:lineRule="exact"/>
              <w:rPr>
                <w:rFonts w:eastAsia="Arial Unicode MS"/>
                <w:color w:val="000000"/>
                <w:sz w:val="24"/>
                <w:szCs w:val="24"/>
              </w:rPr>
            </w:pPr>
          </w:p>
          <w:p w:rsidR="004762DA" w:rsidRDefault="004762DA" w:rsidP="00D8047E">
            <w:pPr>
              <w:widowControl/>
              <w:autoSpaceDE/>
              <w:adjustRightInd/>
              <w:spacing w:line="300" w:lineRule="exact"/>
              <w:rPr>
                <w:rFonts w:eastAsia="Arial Unicode MS"/>
                <w:color w:val="000000"/>
                <w:sz w:val="24"/>
                <w:szCs w:val="24"/>
              </w:rPr>
            </w:pPr>
            <w:r>
              <w:rPr>
                <w:rFonts w:eastAsia="Arial Unicode MS"/>
                <w:color w:val="000000"/>
                <w:sz w:val="24"/>
                <w:szCs w:val="24"/>
              </w:rPr>
              <w:t xml:space="preserve">___________/ </w:t>
            </w:r>
            <w:r w:rsidR="004A5ED1">
              <w:rPr>
                <w:rFonts w:eastAsia="Arial Unicode MS"/>
                <w:color w:val="000000"/>
                <w:sz w:val="24"/>
                <w:szCs w:val="24"/>
              </w:rPr>
              <w:t>________________</w:t>
            </w:r>
            <w:r w:rsidRPr="00B8489F">
              <w:rPr>
                <w:rFonts w:eastAsia="Arial Unicode MS"/>
                <w:color w:val="000000"/>
                <w:sz w:val="24"/>
                <w:szCs w:val="24"/>
              </w:rPr>
              <w:t>.</w:t>
            </w:r>
            <w:r>
              <w:rPr>
                <w:rFonts w:eastAsia="Arial Unicode MS"/>
                <w:color w:val="000000"/>
                <w:sz w:val="24"/>
                <w:szCs w:val="24"/>
              </w:rPr>
              <w:t>/</w:t>
            </w:r>
          </w:p>
          <w:p w:rsidR="004762DA" w:rsidRDefault="004762DA" w:rsidP="00D8047E">
            <w:pPr>
              <w:widowControl/>
              <w:autoSpaceDE/>
              <w:adjustRightInd/>
              <w:spacing w:line="300" w:lineRule="exact"/>
              <w:rPr>
                <w:rFonts w:eastAsia="Arial Unicode MS"/>
                <w:color w:val="000000"/>
                <w:kern w:val="2"/>
                <w:sz w:val="24"/>
                <w:szCs w:val="24"/>
              </w:rPr>
            </w:pPr>
            <w:r>
              <w:rPr>
                <w:rFonts w:eastAsia="Arial Unicode MS"/>
                <w:color w:val="000000"/>
                <w:sz w:val="24"/>
                <w:szCs w:val="24"/>
              </w:rPr>
              <w:t>М.П.</w:t>
            </w:r>
          </w:p>
        </w:tc>
      </w:tr>
    </w:tbl>
    <w:p w:rsidR="004762DA" w:rsidRDefault="004762DA" w:rsidP="004319FE"/>
    <w:sectPr w:rsidR="004762DA" w:rsidSect="00270A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0B74"/>
    <w:multiLevelType w:val="multilevel"/>
    <w:tmpl w:val="058E82C4"/>
    <w:lvl w:ilvl="0">
      <w:start w:val="5"/>
      <w:numFmt w:val="decimal"/>
      <w:lvlText w:val="%1."/>
      <w:lvlJc w:val="left"/>
      <w:pPr>
        <w:ind w:left="360" w:hanging="360"/>
      </w:pPr>
      <w:rPr>
        <w:rFonts w:hint="default"/>
      </w:rPr>
    </w:lvl>
    <w:lvl w:ilvl="1">
      <w:start w:val="9"/>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
    <w:nsid w:val="0F321149"/>
    <w:multiLevelType w:val="multilevel"/>
    <w:tmpl w:val="AA6EBF68"/>
    <w:lvl w:ilvl="0">
      <w:start w:val="4"/>
      <w:numFmt w:val="decimal"/>
      <w:lvlText w:val="%1."/>
      <w:lvlJc w:val="left"/>
      <w:pPr>
        <w:ind w:left="540" w:hanging="540"/>
      </w:pPr>
    </w:lvl>
    <w:lvl w:ilvl="1">
      <w:start w:val="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AD2557A"/>
    <w:multiLevelType w:val="multilevel"/>
    <w:tmpl w:val="7A9E8C2C"/>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000F43"/>
    <w:multiLevelType w:val="multilevel"/>
    <w:tmpl w:val="75968D6C"/>
    <w:lvl w:ilvl="0">
      <w:start w:val="4"/>
      <w:numFmt w:val="decimal"/>
      <w:lvlText w:val="%1."/>
      <w:lvlJc w:val="left"/>
      <w:pPr>
        <w:ind w:left="540" w:hanging="540"/>
      </w:pPr>
    </w:lvl>
    <w:lvl w:ilvl="1">
      <w:start w:val="1"/>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4B5E13C2"/>
    <w:multiLevelType w:val="multilevel"/>
    <w:tmpl w:val="76DEB16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D1423CF"/>
    <w:multiLevelType w:val="multilevel"/>
    <w:tmpl w:val="D1B46A38"/>
    <w:lvl w:ilvl="0">
      <w:start w:val="6"/>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614A0E3E"/>
    <w:multiLevelType w:val="multilevel"/>
    <w:tmpl w:val="7FD44FD6"/>
    <w:lvl w:ilvl="0">
      <w:start w:val="5"/>
      <w:numFmt w:val="decimal"/>
      <w:lvlText w:val="%1."/>
      <w:lvlJc w:val="left"/>
      <w:pPr>
        <w:ind w:left="360" w:hanging="360"/>
      </w:pPr>
    </w:lvl>
    <w:lvl w:ilvl="1">
      <w:start w:val="1"/>
      <w:numFmt w:val="decimal"/>
      <w:lvlText w:val="%1.%2."/>
      <w:lvlJc w:val="left"/>
      <w:pPr>
        <w:ind w:left="928" w:hanging="360"/>
      </w:pPr>
    </w:lvl>
    <w:lvl w:ilvl="2">
      <w:start w:val="1"/>
      <w:numFmt w:val="decimal"/>
      <w:lvlText w:val="%3."/>
      <w:lvlJc w:val="left"/>
      <w:pPr>
        <w:ind w:left="1713"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6DAA5CF1"/>
    <w:multiLevelType w:val="multilevel"/>
    <w:tmpl w:val="B27E18F4"/>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3D91FFB"/>
    <w:multiLevelType w:val="multilevel"/>
    <w:tmpl w:val="3F308276"/>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7"/>
  </w:num>
  <w:num w:numId="3">
    <w:abstractNumId w:val="3"/>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1CE2"/>
    <w:rsid w:val="00052F3B"/>
    <w:rsid w:val="00066F8D"/>
    <w:rsid w:val="000A0A13"/>
    <w:rsid w:val="000D4C5C"/>
    <w:rsid w:val="000E46F0"/>
    <w:rsid w:val="00102610"/>
    <w:rsid w:val="00111C9B"/>
    <w:rsid w:val="00114BB1"/>
    <w:rsid w:val="001331F0"/>
    <w:rsid w:val="00157326"/>
    <w:rsid w:val="00180DA6"/>
    <w:rsid w:val="001E0082"/>
    <w:rsid w:val="001F144D"/>
    <w:rsid w:val="00235E3E"/>
    <w:rsid w:val="002364DA"/>
    <w:rsid w:val="00243952"/>
    <w:rsid w:val="0024443C"/>
    <w:rsid w:val="002463F8"/>
    <w:rsid w:val="002658D6"/>
    <w:rsid w:val="00270A01"/>
    <w:rsid w:val="00295678"/>
    <w:rsid w:val="002B7EEB"/>
    <w:rsid w:val="002C734D"/>
    <w:rsid w:val="002D5FF7"/>
    <w:rsid w:val="00325091"/>
    <w:rsid w:val="00347D01"/>
    <w:rsid w:val="00380645"/>
    <w:rsid w:val="0039067C"/>
    <w:rsid w:val="003A6E45"/>
    <w:rsid w:val="00413147"/>
    <w:rsid w:val="00423406"/>
    <w:rsid w:val="004319FE"/>
    <w:rsid w:val="00442DD9"/>
    <w:rsid w:val="00475DD4"/>
    <w:rsid w:val="004762DA"/>
    <w:rsid w:val="004A5ED1"/>
    <w:rsid w:val="004A62ED"/>
    <w:rsid w:val="004D0863"/>
    <w:rsid w:val="005210AC"/>
    <w:rsid w:val="00525B3A"/>
    <w:rsid w:val="005265A1"/>
    <w:rsid w:val="00535266"/>
    <w:rsid w:val="0054105E"/>
    <w:rsid w:val="00544D22"/>
    <w:rsid w:val="0054782A"/>
    <w:rsid w:val="0058357E"/>
    <w:rsid w:val="00587CAF"/>
    <w:rsid w:val="005B4BC3"/>
    <w:rsid w:val="005B4F8D"/>
    <w:rsid w:val="005D4529"/>
    <w:rsid w:val="005E5FFA"/>
    <w:rsid w:val="005F62AC"/>
    <w:rsid w:val="0061258C"/>
    <w:rsid w:val="00682F9B"/>
    <w:rsid w:val="00684FF7"/>
    <w:rsid w:val="0068663C"/>
    <w:rsid w:val="0069741A"/>
    <w:rsid w:val="006A61A7"/>
    <w:rsid w:val="006C2FE2"/>
    <w:rsid w:val="006C3B7F"/>
    <w:rsid w:val="006E04E2"/>
    <w:rsid w:val="006F6F7E"/>
    <w:rsid w:val="00707414"/>
    <w:rsid w:val="00713B4B"/>
    <w:rsid w:val="007543F4"/>
    <w:rsid w:val="00756435"/>
    <w:rsid w:val="00767CEB"/>
    <w:rsid w:val="007702CF"/>
    <w:rsid w:val="007A4F42"/>
    <w:rsid w:val="007B258A"/>
    <w:rsid w:val="007D31D0"/>
    <w:rsid w:val="007E19B3"/>
    <w:rsid w:val="00821438"/>
    <w:rsid w:val="00857B92"/>
    <w:rsid w:val="00860D65"/>
    <w:rsid w:val="008A7EB5"/>
    <w:rsid w:val="008E282B"/>
    <w:rsid w:val="009022E5"/>
    <w:rsid w:val="00914167"/>
    <w:rsid w:val="009147E4"/>
    <w:rsid w:val="00944BBC"/>
    <w:rsid w:val="009A5B26"/>
    <w:rsid w:val="009B2101"/>
    <w:rsid w:val="009C6B7C"/>
    <w:rsid w:val="009D37F1"/>
    <w:rsid w:val="009D7201"/>
    <w:rsid w:val="009E6FE2"/>
    <w:rsid w:val="009F3F57"/>
    <w:rsid w:val="00A075DA"/>
    <w:rsid w:val="00A43E5B"/>
    <w:rsid w:val="00A46BBE"/>
    <w:rsid w:val="00A50767"/>
    <w:rsid w:val="00A76137"/>
    <w:rsid w:val="00A801C4"/>
    <w:rsid w:val="00AA3CB1"/>
    <w:rsid w:val="00AC269D"/>
    <w:rsid w:val="00AC31FB"/>
    <w:rsid w:val="00AE1FF7"/>
    <w:rsid w:val="00B054CA"/>
    <w:rsid w:val="00B11E03"/>
    <w:rsid w:val="00B21A1F"/>
    <w:rsid w:val="00B2431D"/>
    <w:rsid w:val="00B766B1"/>
    <w:rsid w:val="00B8489F"/>
    <w:rsid w:val="00B950C5"/>
    <w:rsid w:val="00BE1C39"/>
    <w:rsid w:val="00BE739B"/>
    <w:rsid w:val="00BF3B84"/>
    <w:rsid w:val="00C02022"/>
    <w:rsid w:val="00C35521"/>
    <w:rsid w:val="00C61CE2"/>
    <w:rsid w:val="00C647EC"/>
    <w:rsid w:val="00C65EDF"/>
    <w:rsid w:val="00C7353C"/>
    <w:rsid w:val="00C837A2"/>
    <w:rsid w:val="00C8632B"/>
    <w:rsid w:val="00C918F9"/>
    <w:rsid w:val="00CB5A25"/>
    <w:rsid w:val="00CE2554"/>
    <w:rsid w:val="00CF03F3"/>
    <w:rsid w:val="00D059C4"/>
    <w:rsid w:val="00D14D89"/>
    <w:rsid w:val="00D65CBC"/>
    <w:rsid w:val="00D8503E"/>
    <w:rsid w:val="00DA5FCA"/>
    <w:rsid w:val="00DC47AA"/>
    <w:rsid w:val="00DD3724"/>
    <w:rsid w:val="00DD7082"/>
    <w:rsid w:val="00DF2DD9"/>
    <w:rsid w:val="00E26BE2"/>
    <w:rsid w:val="00E26DF1"/>
    <w:rsid w:val="00E33AB8"/>
    <w:rsid w:val="00E45F8C"/>
    <w:rsid w:val="00E54BAD"/>
    <w:rsid w:val="00E7523C"/>
    <w:rsid w:val="00EA0DDA"/>
    <w:rsid w:val="00EA2B0D"/>
    <w:rsid w:val="00EA2D0F"/>
    <w:rsid w:val="00EB14C8"/>
    <w:rsid w:val="00EC522A"/>
    <w:rsid w:val="00ED2E48"/>
    <w:rsid w:val="00F23973"/>
    <w:rsid w:val="00F240E2"/>
    <w:rsid w:val="00F312D2"/>
    <w:rsid w:val="00F71E2B"/>
    <w:rsid w:val="00F7748B"/>
    <w:rsid w:val="00F834BA"/>
    <w:rsid w:val="00F8528A"/>
    <w:rsid w:val="00F86786"/>
    <w:rsid w:val="00F87869"/>
    <w:rsid w:val="00F9026E"/>
    <w:rsid w:val="00F90EF6"/>
    <w:rsid w:val="00FA04AB"/>
    <w:rsid w:val="00FB09FC"/>
    <w:rsid w:val="00FB5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CE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C61CE2"/>
  </w:style>
  <w:style w:type="character" w:customStyle="1" w:styleId="a4">
    <w:name w:val="Текст примечания Знак"/>
    <w:basedOn w:val="a0"/>
    <w:link w:val="a3"/>
    <w:uiPriority w:val="99"/>
    <w:semiHidden/>
    <w:rsid w:val="00C61CE2"/>
    <w:rPr>
      <w:rFonts w:ascii="Times New Roman" w:eastAsiaTheme="minorEastAsia" w:hAnsi="Times New Roman" w:cs="Times New Roman"/>
      <w:sz w:val="20"/>
      <w:szCs w:val="20"/>
      <w:lang w:eastAsia="ru-RU"/>
    </w:rPr>
  </w:style>
  <w:style w:type="character" w:customStyle="1" w:styleId="a5">
    <w:name w:val="Абзац списка Знак"/>
    <w:basedOn w:val="a0"/>
    <w:link w:val="a6"/>
    <w:uiPriority w:val="34"/>
    <w:locked/>
    <w:rsid w:val="00C61CE2"/>
    <w:rPr>
      <w:rFonts w:ascii="Times New Roman" w:hAnsi="Times New Roman" w:cs="Times New Roman"/>
      <w:sz w:val="20"/>
      <w:szCs w:val="20"/>
    </w:rPr>
  </w:style>
  <w:style w:type="paragraph" w:styleId="a6">
    <w:name w:val="List Paragraph"/>
    <w:basedOn w:val="a"/>
    <w:link w:val="a5"/>
    <w:uiPriority w:val="34"/>
    <w:qFormat/>
    <w:rsid w:val="00C61CE2"/>
    <w:pPr>
      <w:ind w:left="720"/>
      <w:contextualSpacing/>
    </w:pPr>
    <w:rPr>
      <w:rFonts w:eastAsiaTheme="minorHAnsi"/>
      <w:lang w:eastAsia="en-US"/>
    </w:rPr>
  </w:style>
  <w:style w:type="character" w:styleId="a7">
    <w:name w:val="annotation reference"/>
    <w:basedOn w:val="a0"/>
    <w:uiPriority w:val="99"/>
    <w:semiHidden/>
    <w:unhideWhenUsed/>
    <w:rsid w:val="00C61CE2"/>
    <w:rPr>
      <w:sz w:val="16"/>
      <w:szCs w:val="16"/>
    </w:rPr>
  </w:style>
  <w:style w:type="table" w:customStyle="1" w:styleId="1">
    <w:name w:val="Сетка таблицы1"/>
    <w:basedOn w:val="a1"/>
    <w:uiPriority w:val="59"/>
    <w:rsid w:val="00C61CE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C61CE2"/>
    <w:rPr>
      <w:color w:val="0000FF"/>
      <w:u w:val="single"/>
    </w:rPr>
  </w:style>
  <w:style w:type="paragraph" w:styleId="a9">
    <w:name w:val="Balloon Text"/>
    <w:basedOn w:val="a"/>
    <w:link w:val="aa"/>
    <w:uiPriority w:val="99"/>
    <w:semiHidden/>
    <w:unhideWhenUsed/>
    <w:rsid w:val="00C61CE2"/>
    <w:rPr>
      <w:rFonts w:ascii="Tahoma" w:hAnsi="Tahoma" w:cs="Tahoma"/>
      <w:sz w:val="16"/>
      <w:szCs w:val="16"/>
    </w:rPr>
  </w:style>
  <w:style w:type="character" w:customStyle="1" w:styleId="aa">
    <w:name w:val="Текст выноски Знак"/>
    <w:basedOn w:val="a0"/>
    <w:link w:val="a9"/>
    <w:uiPriority w:val="99"/>
    <w:semiHidden/>
    <w:rsid w:val="00C61CE2"/>
    <w:rPr>
      <w:rFonts w:ascii="Tahoma" w:eastAsiaTheme="minorEastAsia" w:hAnsi="Tahoma" w:cs="Tahoma"/>
      <w:sz w:val="16"/>
      <w:szCs w:val="16"/>
      <w:lang w:eastAsia="ru-RU"/>
    </w:rPr>
  </w:style>
  <w:style w:type="paragraph" w:styleId="ab">
    <w:name w:val="annotation subject"/>
    <w:basedOn w:val="a3"/>
    <w:next w:val="a3"/>
    <w:link w:val="ac"/>
    <w:uiPriority w:val="99"/>
    <w:semiHidden/>
    <w:unhideWhenUsed/>
    <w:rsid w:val="00C61CE2"/>
    <w:rPr>
      <w:b/>
      <w:bCs/>
    </w:rPr>
  </w:style>
  <w:style w:type="character" w:customStyle="1" w:styleId="ac">
    <w:name w:val="Тема примечания Знак"/>
    <w:basedOn w:val="a4"/>
    <w:link w:val="ab"/>
    <w:uiPriority w:val="99"/>
    <w:semiHidden/>
    <w:rsid w:val="00C61CE2"/>
    <w:rPr>
      <w:rFonts w:ascii="Times New Roman" w:eastAsiaTheme="minorEastAsia" w:hAnsi="Times New Roman" w:cs="Times New Roman"/>
      <w:b/>
      <w:bCs/>
      <w:sz w:val="20"/>
      <w:szCs w:val="20"/>
      <w:lang w:eastAsia="ru-RU"/>
    </w:rPr>
  </w:style>
  <w:style w:type="character" w:customStyle="1" w:styleId="10">
    <w:name w:val="Заголовок №1_"/>
    <w:basedOn w:val="a0"/>
    <w:link w:val="11"/>
    <w:rsid w:val="001331F0"/>
    <w:rPr>
      <w:rFonts w:ascii="Tahoma" w:eastAsia="Tahoma" w:hAnsi="Tahoma" w:cs="Tahoma"/>
      <w:sz w:val="21"/>
      <w:szCs w:val="21"/>
      <w:shd w:val="clear" w:color="auto" w:fill="FFFFFF"/>
    </w:rPr>
  </w:style>
  <w:style w:type="paragraph" w:customStyle="1" w:styleId="11">
    <w:name w:val="Заголовок №1"/>
    <w:basedOn w:val="a"/>
    <w:link w:val="10"/>
    <w:rsid w:val="001331F0"/>
    <w:pPr>
      <w:widowControl/>
      <w:shd w:val="clear" w:color="auto" w:fill="FFFFFF"/>
      <w:autoSpaceDE/>
      <w:autoSpaceDN/>
      <w:adjustRightInd/>
      <w:spacing w:after="240" w:line="0" w:lineRule="atLeast"/>
      <w:outlineLvl w:val="0"/>
    </w:pPr>
    <w:rPr>
      <w:rFonts w:ascii="Tahoma" w:eastAsia="Tahoma" w:hAnsi="Tahoma" w:cs="Tahoma"/>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CE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C61CE2"/>
  </w:style>
  <w:style w:type="character" w:customStyle="1" w:styleId="a4">
    <w:name w:val="Текст примечания Знак"/>
    <w:basedOn w:val="a0"/>
    <w:link w:val="a3"/>
    <w:uiPriority w:val="99"/>
    <w:semiHidden/>
    <w:rsid w:val="00C61CE2"/>
    <w:rPr>
      <w:rFonts w:ascii="Times New Roman" w:eastAsiaTheme="minorEastAsia" w:hAnsi="Times New Roman" w:cs="Times New Roman"/>
      <w:sz w:val="20"/>
      <w:szCs w:val="20"/>
      <w:lang w:eastAsia="ru-RU"/>
    </w:rPr>
  </w:style>
  <w:style w:type="character" w:customStyle="1" w:styleId="a5">
    <w:name w:val="Абзац списка Знак"/>
    <w:basedOn w:val="a0"/>
    <w:link w:val="a6"/>
    <w:uiPriority w:val="34"/>
    <w:locked/>
    <w:rsid w:val="00C61CE2"/>
    <w:rPr>
      <w:rFonts w:ascii="Times New Roman" w:hAnsi="Times New Roman" w:cs="Times New Roman"/>
      <w:sz w:val="20"/>
      <w:szCs w:val="20"/>
    </w:rPr>
  </w:style>
  <w:style w:type="paragraph" w:styleId="a6">
    <w:name w:val="List Paragraph"/>
    <w:basedOn w:val="a"/>
    <w:link w:val="a5"/>
    <w:uiPriority w:val="34"/>
    <w:qFormat/>
    <w:rsid w:val="00C61CE2"/>
    <w:pPr>
      <w:ind w:left="720"/>
      <w:contextualSpacing/>
    </w:pPr>
    <w:rPr>
      <w:rFonts w:eastAsiaTheme="minorHAnsi"/>
      <w:lang w:eastAsia="en-US"/>
    </w:rPr>
  </w:style>
  <w:style w:type="character" w:styleId="a7">
    <w:name w:val="annotation reference"/>
    <w:basedOn w:val="a0"/>
    <w:uiPriority w:val="99"/>
    <w:semiHidden/>
    <w:unhideWhenUsed/>
    <w:rsid w:val="00C61CE2"/>
    <w:rPr>
      <w:sz w:val="16"/>
      <w:szCs w:val="16"/>
    </w:rPr>
  </w:style>
  <w:style w:type="table" w:customStyle="1" w:styleId="1">
    <w:name w:val="Сетка таблицы1"/>
    <w:basedOn w:val="a1"/>
    <w:uiPriority w:val="59"/>
    <w:rsid w:val="00C61C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C61CE2"/>
    <w:rPr>
      <w:color w:val="0000FF"/>
      <w:u w:val="single"/>
    </w:rPr>
  </w:style>
  <w:style w:type="paragraph" w:styleId="a9">
    <w:name w:val="Balloon Text"/>
    <w:basedOn w:val="a"/>
    <w:link w:val="aa"/>
    <w:uiPriority w:val="99"/>
    <w:semiHidden/>
    <w:unhideWhenUsed/>
    <w:rsid w:val="00C61CE2"/>
    <w:rPr>
      <w:rFonts w:ascii="Tahoma" w:hAnsi="Tahoma" w:cs="Tahoma"/>
      <w:sz w:val="16"/>
      <w:szCs w:val="16"/>
    </w:rPr>
  </w:style>
  <w:style w:type="character" w:customStyle="1" w:styleId="aa">
    <w:name w:val="Текст выноски Знак"/>
    <w:basedOn w:val="a0"/>
    <w:link w:val="a9"/>
    <w:uiPriority w:val="99"/>
    <w:semiHidden/>
    <w:rsid w:val="00C61CE2"/>
    <w:rPr>
      <w:rFonts w:ascii="Tahoma" w:eastAsiaTheme="minorEastAsia" w:hAnsi="Tahoma" w:cs="Tahoma"/>
      <w:sz w:val="16"/>
      <w:szCs w:val="16"/>
      <w:lang w:eastAsia="ru-RU"/>
    </w:rPr>
  </w:style>
  <w:style w:type="paragraph" w:styleId="ab">
    <w:name w:val="annotation subject"/>
    <w:basedOn w:val="a3"/>
    <w:next w:val="a3"/>
    <w:link w:val="ac"/>
    <w:uiPriority w:val="99"/>
    <w:semiHidden/>
    <w:unhideWhenUsed/>
    <w:rsid w:val="00C61CE2"/>
    <w:rPr>
      <w:b/>
      <w:bCs/>
    </w:rPr>
  </w:style>
  <w:style w:type="character" w:customStyle="1" w:styleId="ac">
    <w:name w:val="Тема примечания Знак"/>
    <w:basedOn w:val="a4"/>
    <w:link w:val="ab"/>
    <w:uiPriority w:val="99"/>
    <w:semiHidden/>
    <w:rsid w:val="00C61CE2"/>
    <w:rPr>
      <w:rFonts w:ascii="Times New Roman" w:eastAsiaTheme="minorEastAsia"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36216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brsc.ru" TargetMode="External"/><Relationship Id="rId3" Type="http://schemas.openxmlformats.org/officeDocument/2006/relationships/styles" Target="styles.xml"/><Relationship Id="rId7" Type="http://schemas.openxmlformats.org/officeDocument/2006/relationships/hyperlink" Target="https://www.brs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ctar.brsc.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F0F80-5CEB-4D73-A758-341882D3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1</Pages>
  <Words>4642</Words>
  <Characters>26466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khakhalkinang</dc:creator>
  <cp:lastModifiedBy>manzullinaaf</cp:lastModifiedBy>
  <cp:revision>8</cp:revision>
  <cp:lastPrinted>2018-10-12T03:54:00Z</cp:lastPrinted>
  <dcterms:created xsi:type="dcterms:W3CDTF">2018-10-09T09:25:00Z</dcterms:created>
  <dcterms:modified xsi:type="dcterms:W3CDTF">2018-10-12T04:31:00Z</dcterms:modified>
</cp:coreProperties>
</file>