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DB" w:rsidRPr="00965A25" w:rsidRDefault="00974D34" w:rsidP="0097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64DB" w:rsidRPr="00965A25"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:rsidR="004C64DB" w:rsidRDefault="00974D34" w:rsidP="0097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630C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C64DB">
        <w:rPr>
          <w:rFonts w:ascii="Times New Roman" w:hAnsi="Times New Roman" w:cs="Times New Roman"/>
          <w:sz w:val="28"/>
          <w:szCs w:val="28"/>
        </w:rPr>
        <w:t>совета директоров</w:t>
      </w:r>
    </w:p>
    <w:p w:rsidR="004C64DB" w:rsidRDefault="00974D34" w:rsidP="0097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C64DB">
        <w:rPr>
          <w:rFonts w:ascii="Times New Roman" w:hAnsi="Times New Roman" w:cs="Times New Roman"/>
          <w:sz w:val="28"/>
          <w:szCs w:val="28"/>
        </w:rPr>
        <w:t>АО «Башкирский регистр социальных карт»</w:t>
      </w:r>
    </w:p>
    <w:p w:rsidR="00974D34" w:rsidRDefault="00974D34" w:rsidP="0097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630CC">
        <w:rPr>
          <w:rFonts w:ascii="Times New Roman" w:hAnsi="Times New Roman" w:cs="Times New Roman"/>
          <w:sz w:val="28"/>
          <w:szCs w:val="28"/>
        </w:rPr>
        <w:t xml:space="preserve">(протокол заседания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A1637">
        <w:rPr>
          <w:rFonts w:ascii="Times New Roman" w:hAnsi="Times New Roman" w:cs="Times New Roman"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A1637">
        <w:rPr>
          <w:rFonts w:ascii="Times New Roman" w:hAnsi="Times New Roman" w:cs="Times New Roman"/>
          <w:sz w:val="28"/>
          <w:szCs w:val="28"/>
        </w:rPr>
        <w:t xml:space="preserve"> 30 марта 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="00E630CC">
        <w:rPr>
          <w:rFonts w:ascii="Times New Roman" w:hAnsi="Times New Roman" w:cs="Times New Roman"/>
          <w:sz w:val="28"/>
          <w:szCs w:val="28"/>
        </w:rPr>
        <w:t>)</w:t>
      </w:r>
    </w:p>
    <w:p w:rsidR="004C64DB" w:rsidRDefault="00974D34" w:rsidP="005C6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7758B" w:rsidRDefault="0097758B" w:rsidP="0097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58B" w:rsidRDefault="0097758B" w:rsidP="0097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58B" w:rsidRDefault="0097758B" w:rsidP="0097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E9C" w:rsidRDefault="0097758B" w:rsidP="0097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30E9C" w:rsidRDefault="00830E9C" w:rsidP="0097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A25" w:rsidRDefault="0097758B" w:rsidP="00965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80">
        <w:rPr>
          <w:rFonts w:ascii="Times New Roman" w:hAnsi="Times New Roman" w:cs="Times New Roman"/>
          <w:b/>
          <w:sz w:val="28"/>
          <w:szCs w:val="28"/>
        </w:rPr>
        <w:t xml:space="preserve">Изменения  № </w:t>
      </w:r>
      <w:r w:rsidR="00830E9C" w:rsidRPr="000B1680">
        <w:rPr>
          <w:rFonts w:ascii="Times New Roman" w:hAnsi="Times New Roman" w:cs="Times New Roman"/>
          <w:b/>
          <w:sz w:val="28"/>
          <w:szCs w:val="28"/>
        </w:rPr>
        <w:t>1</w:t>
      </w:r>
    </w:p>
    <w:p w:rsidR="0097758B" w:rsidRPr="000B1680" w:rsidRDefault="00830E9C" w:rsidP="00965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80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="00E630CC" w:rsidRPr="000B1680">
        <w:rPr>
          <w:rFonts w:ascii="Times New Roman" w:hAnsi="Times New Roman" w:cs="Times New Roman"/>
          <w:b/>
          <w:sz w:val="28"/>
          <w:szCs w:val="28"/>
        </w:rPr>
        <w:t>«</w:t>
      </w:r>
      <w:r w:rsidR="0097758B" w:rsidRPr="000B1680">
        <w:rPr>
          <w:rFonts w:ascii="Times New Roman" w:hAnsi="Times New Roman" w:cs="Times New Roman"/>
          <w:b/>
          <w:sz w:val="28"/>
          <w:szCs w:val="28"/>
        </w:rPr>
        <w:t>О закупочных процедурах</w:t>
      </w:r>
    </w:p>
    <w:p w:rsidR="0097758B" w:rsidRPr="000B1680" w:rsidRDefault="0097758B" w:rsidP="00E630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80">
        <w:rPr>
          <w:rFonts w:ascii="Times New Roman" w:hAnsi="Times New Roman" w:cs="Times New Roman"/>
          <w:b/>
          <w:sz w:val="28"/>
          <w:szCs w:val="28"/>
        </w:rPr>
        <w:t>Акционерного общества «Башкирский регистр социальных карт»</w:t>
      </w:r>
      <w:r w:rsidR="000B1680" w:rsidRPr="000B1680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директоров АО «Башкирский регистр социальных карт» от 29.12.2015г. (протокол заседания № 3)</w:t>
      </w:r>
      <w:r w:rsidRPr="000B1680">
        <w:rPr>
          <w:rFonts w:ascii="Times New Roman" w:hAnsi="Times New Roman" w:cs="Times New Roman"/>
          <w:b/>
          <w:sz w:val="28"/>
          <w:szCs w:val="28"/>
        </w:rPr>
        <w:t>.</w:t>
      </w:r>
    </w:p>
    <w:p w:rsidR="0097758B" w:rsidRPr="000B1680" w:rsidRDefault="0097758B" w:rsidP="00974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4DB" w:rsidRDefault="004C64DB" w:rsidP="005C6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4DB" w:rsidRDefault="000B1680" w:rsidP="000B1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Изложить пункт 5.10.2. Положения </w:t>
      </w:r>
      <w:r w:rsidR="0079386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93864" w:rsidRDefault="00793864" w:rsidP="000B1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51D" w:rsidRPr="0071651D" w:rsidRDefault="00793864" w:rsidP="0079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651D" w:rsidRPr="0071651D">
        <w:rPr>
          <w:rFonts w:ascii="Times New Roman" w:hAnsi="Times New Roman" w:cs="Times New Roman"/>
          <w:sz w:val="28"/>
          <w:szCs w:val="28"/>
        </w:rPr>
        <w:t>5.10.2. Договор может быть заключен не ранее десяти календарных дней и   не позднее чем через двадцать календарных дней со дня размещения в единой информационной системе протокола оценки и сопоставления заявок на участие в конкурсе.</w:t>
      </w:r>
    </w:p>
    <w:p w:rsidR="0071651D" w:rsidRDefault="0071651D" w:rsidP="00820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51D">
        <w:rPr>
          <w:rFonts w:ascii="Times New Roman" w:hAnsi="Times New Roman" w:cs="Times New Roman"/>
          <w:sz w:val="28"/>
          <w:szCs w:val="28"/>
        </w:rPr>
        <w:t>Заказчик, организатор размещения заказа в течение трех календарных  дней со дня подписания протокола передают победителю конкурса копию протокола оценки и сопоставления заявок на участие в конкурсе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 Победитель конкурса в течении пяти  календарных дней с даты получения обязан предоставить Заказчику или организатору размещения заказа подписанный проект договора.</w:t>
      </w:r>
      <w:r w:rsidR="00793864">
        <w:rPr>
          <w:rFonts w:ascii="Times New Roman" w:hAnsi="Times New Roman" w:cs="Times New Roman"/>
          <w:sz w:val="28"/>
          <w:szCs w:val="28"/>
        </w:rPr>
        <w:t>».</w:t>
      </w:r>
    </w:p>
    <w:p w:rsidR="00793864" w:rsidRDefault="00793864" w:rsidP="0071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864" w:rsidRPr="0071651D" w:rsidRDefault="00793864" w:rsidP="0079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3864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>
        <w:rPr>
          <w:rFonts w:ascii="Times New Roman" w:hAnsi="Times New Roman" w:cs="Times New Roman"/>
          <w:sz w:val="28"/>
          <w:szCs w:val="28"/>
        </w:rPr>
        <w:t xml:space="preserve">6.25. </w:t>
      </w:r>
      <w:r w:rsidRPr="00793864">
        <w:rPr>
          <w:rFonts w:ascii="Times New Roman" w:hAnsi="Times New Roman" w:cs="Times New Roman"/>
          <w:sz w:val="28"/>
          <w:szCs w:val="28"/>
        </w:rPr>
        <w:t>Положения в следующей редакции:</w:t>
      </w:r>
    </w:p>
    <w:p w:rsidR="0071651D" w:rsidRPr="0071651D" w:rsidRDefault="0071651D" w:rsidP="0071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1D" w:rsidRDefault="00793864" w:rsidP="0079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651D" w:rsidRPr="0071651D">
        <w:rPr>
          <w:rFonts w:ascii="Times New Roman" w:hAnsi="Times New Roman" w:cs="Times New Roman"/>
          <w:sz w:val="28"/>
          <w:szCs w:val="28"/>
        </w:rPr>
        <w:t xml:space="preserve">6.25. Договор может быть заключен не ранее чем через десять календарных дней со дня </w:t>
      </w:r>
      <w:r w:rsidR="0086374D" w:rsidRPr="0086374D">
        <w:rPr>
          <w:rFonts w:ascii="Times New Roman" w:hAnsi="Times New Roman" w:cs="Times New Roman"/>
          <w:sz w:val="28"/>
          <w:szCs w:val="28"/>
        </w:rPr>
        <w:t xml:space="preserve">размещения в единой информационной системе </w:t>
      </w:r>
      <w:r w:rsidR="0071651D" w:rsidRPr="0071651D">
        <w:rPr>
          <w:rFonts w:ascii="Times New Roman" w:hAnsi="Times New Roman" w:cs="Times New Roman"/>
          <w:sz w:val="28"/>
          <w:szCs w:val="28"/>
        </w:rPr>
        <w:t>протокола рассмотрения и оценки котировочных заявок и не позднее чем через двадцать календарных дней со дня подписания указанного протокола.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5A25" w:rsidRDefault="00965A25" w:rsidP="0079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A25" w:rsidRDefault="00965A25" w:rsidP="0079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51D" w:rsidRPr="0071651D" w:rsidRDefault="00793864" w:rsidP="0079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3864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>
        <w:rPr>
          <w:rFonts w:ascii="Times New Roman" w:hAnsi="Times New Roman" w:cs="Times New Roman"/>
          <w:sz w:val="28"/>
          <w:szCs w:val="28"/>
        </w:rPr>
        <w:t>11.2.</w:t>
      </w:r>
      <w:r w:rsidRPr="00793864">
        <w:rPr>
          <w:rFonts w:ascii="Times New Roman" w:hAnsi="Times New Roman" w:cs="Times New Roman"/>
          <w:sz w:val="28"/>
          <w:szCs w:val="28"/>
        </w:rPr>
        <w:t xml:space="preserve"> Положения в следующей редакции:</w:t>
      </w:r>
    </w:p>
    <w:p w:rsidR="00793864" w:rsidRDefault="00793864" w:rsidP="0071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1D" w:rsidRPr="0071651D" w:rsidRDefault="00793864" w:rsidP="0079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1651D" w:rsidRPr="0071651D">
        <w:rPr>
          <w:rFonts w:ascii="Times New Roman" w:hAnsi="Times New Roman" w:cs="Times New Roman"/>
          <w:sz w:val="28"/>
          <w:szCs w:val="28"/>
        </w:rPr>
        <w:t xml:space="preserve">11.2. Договор с победителем либо иным лицом, с которым в соответствии с Положением заключается такой договор (далее в данном разделе - участник закупки, обязанный заключить договор), по результатам проведения </w:t>
      </w:r>
      <w:r w:rsidR="005F6F85">
        <w:rPr>
          <w:rFonts w:ascii="Times New Roman" w:hAnsi="Times New Roman" w:cs="Times New Roman"/>
          <w:sz w:val="28"/>
          <w:szCs w:val="28"/>
        </w:rPr>
        <w:t xml:space="preserve">закупочных </w:t>
      </w:r>
      <w:r w:rsidR="004C156B">
        <w:rPr>
          <w:rFonts w:ascii="Times New Roman" w:hAnsi="Times New Roman" w:cs="Times New Roman"/>
          <w:sz w:val="28"/>
          <w:szCs w:val="28"/>
        </w:rPr>
        <w:t>процедур</w:t>
      </w:r>
      <w:r w:rsidR="0071651D" w:rsidRPr="0071651D">
        <w:rPr>
          <w:rFonts w:ascii="Times New Roman" w:hAnsi="Times New Roman" w:cs="Times New Roman"/>
          <w:sz w:val="28"/>
          <w:szCs w:val="28"/>
        </w:rPr>
        <w:t xml:space="preserve"> должен быть заключен Заказчиком не ранее десяти и не позднее двадцати календарных дней, </w:t>
      </w:r>
      <w:r w:rsidR="0086374D" w:rsidRPr="0086374D">
        <w:rPr>
          <w:rFonts w:ascii="Times New Roman" w:hAnsi="Times New Roman" w:cs="Times New Roman"/>
          <w:sz w:val="28"/>
          <w:szCs w:val="28"/>
        </w:rPr>
        <w:t xml:space="preserve">со дня размещения в единой информационной системе </w:t>
      </w:r>
      <w:r w:rsidR="0071651D" w:rsidRPr="0071651D">
        <w:rPr>
          <w:rFonts w:ascii="Times New Roman" w:hAnsi="Times New Roman" w:cs="Times New Roman"/>
          <w:sz w:val="28"/>
          <w:szCs w:val="28"/>
        </w:rPr>
        <w:t>итогового протокола.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3864" w:rsidRDefault="00793864" w:rsidP="0071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864" w:rsidRDefault="00793864" w:rsidP="0079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93864">
        <w:rPr>
          <w:rFonts w:ascii="Times New Roman" w:hAnsi="Times New Roman" w:cs="Times New Roman"/>
          <w:sz w:val="28"/>
          <w:szCs w:val="28"/>
        </w:rPr>
        <w:t>Изложить Абзац 4 п. 12.1.1. Положения в следующей редакции:</w:t>
      </w:r>
    </w:p>
    <w:p w:rsidR="00793864" w:rsidRDefault="00793864" w:rsidP="00716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1D" w:rsidRPr="0071651D" w:rsidRDefault="00793864" w:rsidP="007938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1651D" w:rsidRPr="0071651D">
        <w:rPr>
          <w:rFonts w:ascii="Times New Roman" w:hAnsi="Times New Roman" w:cs="Times New Roman"/>
          <w:sz w:val="28"/>
          <w:szCs w:val="28"/>
        </w:rPr>
        <w:t>-</w:t>
      </w:r>
      <w:r w:rsidR="0071651D" w:rsidRPr="0071651D">
        <w:rPr>
          <w:rFonts w:ascii="Times New Roman" w:hAnsi="Times New Roman" w:cs="Times New Roman"/>
          <w:sz w:val="28"/>
          <w:szCs w:val="28"/>
        </w:rPr>
        <w:tab/>
        <w:t xml:space="preserve">срок заключения договора по итогам закупочной процедуры с лицом из числа субъектов малого и среднего предпринимательства не ранее десяти и не позднее двадцати календарных дней </w:t>
      </w:r>
      <w:r w:rsidR="0086374D" w:rsidRPr="0086374D">
        <w:rPr>
          <w:rFonts w:ascii="Times New Roman" w:hAnsi="Times New Roman" w:cs="Times New Roman"/>
          <w:sz w:val="28"/>
          <w:szCs w:val="28"/>
        </w:rPr>
        <w:t>со дня размещения в единой информационной системе</w:t>
      </w:r>
      <w:r w:rsidR="00606221" w:rsidRPr="00606221">
        <w:t xml:space="preserve"> </w:t>
      </w:r>
      <w:r w:rsidR="00606221" w:rsidRPr="00606221">
        <w:rPr>
          <w:rFonts w:ascii="Times New Roman" w:hAnsi="Times New Roman" w:cs="Times New Roman"/>
          <w:sz w:val="28"/>
          <w:szCs w:val="28"/>
        </w:rPr>
        <w:t>итогового протокола</w:t>
      </w:r>
      <w:r w:rsidR="0071651D" w:rsidRPr="007165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5581" w:rsidRDefault="00355581" w:rsidP="0071651D">
      <w:pPr>
        <w:autoSpaceDE w:val="0"/>
        <w:autoSpaceDN w:val="0"/>
        <w:adjustRightInd w:val="0"/>
        <w:spacing w:after="0" w:line="240" w:lineRule="auto"/>
        <w:jc w:val="both"/>
      </w:pPr>
    </w:p>
    <w:sectPr w:rsidR="00355581" w:rsidSect="00965A25">
      <w:footerReference w:type="default" r:id="rId7"/>
      <w:pgSz w:w="11900" w:h="16800"/>
      <w:pgMar w:top="1440" w:right="800" w:bottom="1440" w:left="110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71" w:rsidRDefault="00E83871" w:rsidP="00965A25">
      <w:pPr>
        <w:spacing w:after="0" w:line="240" w:lineRule="auto"/>
      </w:pPr>
      <w:r>
        <w:separator/>
      </w:r>
    </w:p>
  </w:endnote>
  <w:endnote w:type="continuationSeparator" w:id="0">
    <w:p w:rsidR="00E83871" w:rsidRDefault="00E83871" w:rsidP="0096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5295172"/>
      <w:docPartObj>
        <w:docPartGallery w:val="Page Numbers (Bottom of Page)"/>
        <w:docPartUnique/>
      </w:docPartObj>
    </w:sdtPr>
    <w:sdtContent>
      <w:p w:rsidR="00965A25" w:rsidRDefault="00097791">
        <w:pPr>
          <w:pStyle w:val="a6"/>
          <w:jc w:val="center"/>
        </w:pPr>
        <w:r>
          <w:fldChar w:fldCharType="begin"/>
        </w:r>
        <w:r w:rsidR="00965A25">
          <w:instrText>PAGE   \* MERGEFORMAT</w:instrText>
        </w:r>
        <w:r>
          <w:fldChar w:fldCharType="separate"/>
        </w:r>
        <w:r w:rsidR="00C225B4">
          <w:rPr>
            <w:noProof/>
          </w:rPr>
          <w:t>2</w:t>
        </w:r>
        <w:r>
          <w:fldChar w:fldCharType="end"/>
        </w:r>
      </w:p>
    </w:sdtContent>
  </w:sdt>
  <w:p w:rsidR="00965A25" w:rsidRDefault="00965A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71" w:rsidRDefault="00E83871" w:rsidP="00965A25">
      <w:pPr>
        <w:spacing w:after="0" w:line="240" w:lineRule="auto"/>
      </w:pPr>
      <w:r>
        <w:separator/>
      </w:r>
    </w:p>
  </w:footnote>
  <w:footnote w:type="continuationSeparator" w:id="0">
    <w:p w:rsidR="00E83871" w:rsidRDefault="00E83871" w:rsidP="00965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16F6"/>
    <w:rsid w:val="00097791"/>
    <w:rsid w:val="000B1680"/>
    <w:rsid w:val="000B218A"/>
    <w:rsid w:val="000F6760"/>
    <w:rsid w:val="00185150"/>
    <w:rsid w:val="001C51EA"/>
    <w:rsid w:val="00343572"/>
    <w:rsid w:val="00355581"/>
    <w:rsid w:val="0047573D"/>
    <w:rsid w:val="004A4FEE"/>
    <w:rsid w:val="004B6DA5"/>
    <w:rsid w:val="004C156B"/>
    <w:rsid w:val="004C64DB"/>
    <w:rsid w:val="005C6566"/>
    <w:rsid w:val="005F6F85"/>
    <w:rsid w:val="00606221"/>
    <w:rsid w:val="00606FB1"/>
    <w:rsid w:val="0071651D"/>
    <w:rsid w:val="00793864"/>
    <w:rsid w:val="007A16F6"/>
    <w:rsid w:val="008200F6"/>
    <w:rsid w:val="00830E9C"/>
    <w:rsid w:val="0086374D"/>
    <w:rsid w:val="0089355A"/>
    <w:rsid w:val="008A1637"/>
    <w:rsid w:val="00965A25"/>
    <w:rsid w:val="00974D34"/>
    <w:rsid w:val="0097758B"/>
    <w:rsid w:val="00A13D08"/>
    <w:rsid w:val="00A30178"/>
    <w:rsid w:val="00BE7399"/>
    <w:rsid w:val="00C225B4"/>
    <w:rsid w:val="00DB07FC"/>
    <w:rsid w:val="00DB094B"/>
    <w:rsid w:val="00E630CC"/>
    <w:rsid w:val="00E83871"/>
    <w:rsid w:val="00EA6210"/>
    <w:rsid w:val="00F857E8"/>
    <w:rsid w:val="00F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A25"/>
  </w:style>
  <w:style w:type="paragraph" w:styleId="a6">
    <w:name w:val="footer"/>
    <w:basedOn w:val="a"/>
    <w:link w:val="a7"/>
    <w:uiPriority w:val="99"/>
    <w:unhideWhenUsed/>
    <w:rsid w:val="0096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A25"/>
  </w:style>
  <w:style w:type="paragraph" w:styleId="a8">
    <w:name w:val="Balloon Text"/>
    <w:basedOn w:val="a"/>
    <w:link w:val="a9"/>
    <w:uiPriority w:val="99"/>
    <w:semiHidden/>
    <w:unhideWhenUsed/>
    <w:rsid w:val="0082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A25"/>
  </w:style>
  <w:style w:type="paragraph" w:styleId="a6">
    <w:name w:val="footer"/>
    <w:basedOn w:val="a"/>
    <w:link w:val="a7"/>
    <w:uiPriority w:val="99"/>
    <w:unhideWhenUsed/>
    <w:rsid w:val="00965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A25"/>
  </w:style>
  <w:style w:type="paragraph" w:styleId="a8">
    <w:name w:val="Balloon Text"/>
    <w:basedOn w:val="a"/>
    <w:link w:val="a9"/>
    <w:uiPriority w:val="99"/>
    <w:semiHidden/>
    <w:unhideWhenUsed/>
    <w:rsid w:val="0082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B337-946C-4FAB-ACFB-F1162027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cherepanoviv</dc:creator>
  <cp:lastModifiedBy>LikhachevaEB</cp:lastModifiedBy>
  <cp:revision>2</cp:revision>
  <cp:lastPrinted>2017-03-24T08:36:00Z</cp:lastPrinted>
  <dcterms:created xsi:type="dcterms:W3CDTF">2017-04-03T12:33:00Z</dcterms:created>
  <dcterms:modified xsi:type="dcterms:W3CDTF">2017-04-03T12:33:00Z</dcterms:modified>
</cp:coreProperties>
</file>